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D9C555" w14:textId="77777777" w:rsidR="00372F45" w:rsidRDefault="00CF6811" w:rsidP="00372F45">
      <w:pPr>
        <w:spacing w:after="0" w:line="240" w:lineRule="auto"/>
        <w:ind w:firstLine="0"/>
        <w:jc w:val="center"/>
        <w:rPr>
          <w:rFonts w:ascii="Aptos Narrow" w:hAnsi="Aptos Narrow" w:cs="Times New Roman"/>
          <w:b/>
          <w:sz w:val="28"/>
          <w:szCs w:val="28"/>
        </w:rPr>
      </w:pPr>
      <w:r w:rsidRPr="00CF6811">
        <w:rPr>
          <w:rFonts w:ascii="Aptos Narrow" w:hAnsi="Aptos Narrow" w:cs="Times New Roman"/>
          <w:b/>
          <w:bCs/>
          <w:sz w:val="28"/>
          <w:szCs w:val="28"/>
        </w:rPr>
        <w:t>Ensaios com biopolímero superabsorvente (Bio-SAP) como agente hidrorretentor para aplicações em bioengenharia do solo</w:t>
      </w:r>
    </w:p>
    <w:p w14:paraId="0D722C07" w14:textId="77777777" w:rsidR="00372F45" w:rsidRDefault="00372F45" w:rsidP="00372F45">
      <w:pPr>
        <w:spacing w:after="0" w:line="240" w:lineRule="auto"/>
        <w:ind w:firstLine="0"/>
        <w:jc w:val="center"/>
        <w:rPr>
          <w:rFonts w:ascii="Aptos Narrow" w:hAnsi="Aptos Narrow" w:cs="Times New Roman"/>
          <w:b/>
          <w:sz w:val="28"/>
          <w:szCs w:val="28"/>
        </w:rPr>
      </w:pPr>
    </w:p>
    <w:p w14:paraId="2E3C2F24" w14:textId="127429BE" w:rsidR="00AE3A61" w:rsidRPr="00372F45" w:rsidRDefault="00372F45" w:rsidP="00372F45">
      <w:pPr>
        <w:spacing w:after="0" w:line="240" w:lineRule="auto"/>
        <w:ind w:firstLine="0"/>
        <w:jc w:val="center"/>
        <w:rPr>
          <w:rFonts w:ascii="Aptos Narrow" w:hAnsi="Aptos Narrow" w:cs="Times New Roman"/>
          <w:b/>
          <w:sz w:val="28"/>
          <w:szCs w:val="28"/>
          <w:lang w:val="en-US"/>
        </w:rPr>
      </w:pPr>
      <w:r w:rsidRPr="00372F45">
        <w:rPr>
          <w:rFonts w:ascii="Aptos Narrow" w:hAnsi="Aptos Narrow" w:cs="Times New Roman"/>
          <w:b/>
          <w:bCs/>
          <w:sz w:val="28"/>
          <w:szCs w:val="28"/>
          <w:lang w:val="en-US"/>
        </w:rPr>
        <w:t>Tests with superabsorbent biopolymer (Bio-SAP) as a water-retaining agent for applications in soil bioengineering</w:t>
      </w:r>
    </w:p>
    <w:p w14:paraId="256DF10B" w14:textId="77777777" w:rsidR="005405CD" w:rsidRPr="00FB17C7" w:rsidRDefault="005405CD" w:rsidP="000B3532">
      <w:pPr>
        <w:ind w:firstLine="0"/>
        <w:rPr>
          <w:rFonts w:ascii="Aptos Narrow" w:hAnsi="Aptos Narrow" w:cs="Times New Roman"/>
          <w:b/>
          <w:sz w:val="24"/>
          <w:szCs w:val="24"/>
        </w:rPr>
      </w:pPr>
      <w:r w:rsidRPr="00FB17C7">
        <w:rPr>
          <w:rFonts w:ascii="Aptos Narrow" w:hAnsi="Aptos Narrow" w:cs="Times New Roman"/>
          <w:b/>
          <w:sz w:val="24"/>
          <w:szCs w:val="24"/>
        </w:rPr>
        <w:t>Resumo</w:t>
      </w:r>
    </w:p>
    <w:p w14:paraId="18A7C594" w14:textId="26BA7185" w:rsidR="000B3532" w:rsidRDefault="00047ADD" w:rsidP="003B35FD">
      <w:pPr>
        <w:spacing w:line="240" w:lineRule="auto"/>
        <w:ind w:firstLine="0"/>
        <w:rPr>
          <w:rFonts w:ascii="Aptos Narrow" w:hAnsi="Aptos Narrow" w:cs="Times New Roman"/>
          <w:sz w:val="24"/>
          <w:szCs w:val="24"/>
        </w:rPr>
      </w:pPr>
      <w:r w:rsidRPr="00FB17C7">
        <w:rPr>
          <w:rFonts w:ascii="Aptos Narrow" w:hAnsi="Aptos Narrow" w:cs="Times New Roman"/>
          <w:sz w:val="24"/>
          <w:szCs w:val="24"/>
        </w:rPr>
        <w:t xml:space="preserve">Geocompostos, quando utilizados como </w:t>
      </w:r>
      <w:r w:rsidR="00D95C5A" w:rsidRPr="00FB17C7">
        <w:rPr>
          <w:rFonts w:ascii="Aptos Narrow" w:hAnsi="Aptos Narrow" w:cs="Times New Roman"/>
          <w:sz w:val="24"/>
          <w:szCs w:val="24"/>
        </w:rPr>
        <w:t>bi</w:t>
      </w:r>
      <w:r w:rsidRPr="00FB17C7">
        <w:rPr>
          <w:rFonts w:ascii="Aptos Narrow" w:hAnsi="Aptos Narrow" w:cs="Times New Roman"/>
          <w:sz w:val="24"/>
          <w:szCs w:val="24"/>
        </w:rPr>
        <w:t xml:space="preserve">otêxteis para o controle de erosão, têm a capacidade de melhorar a drenagem e favorecer o desenvolvimento vegetal, contribuindo assim para a revegetação e estabilização do solo. </w:t>
      </w:r>
      <w:r w:rsidR="00463486" w:rsidRPr="00463486">
        <w:rPr>
          <w:rFonts w:ascii="Aptos Narrow" w:hAnsi="Aptos Narrow" w:cs="Times New Roman"/>
          <w:sz w:val="24"/>
          <w:szCs w:val="24"/>
        </w:rPr>
        <w:t xml:space="preserve">Neste estudo, investigamos o desempenho de um núcleo orgânico composto por biopolímero superabsorvente (Bio-SAP), formulado com fibras de </w:t>
      </w:r>
      <w:r w:rsidR="00463486" w:rsidRPr="00463486">
        <w:rPr>
          <w:rFonts w:ascii="Aptos Narrow" w:hAnsi="Aptos Narrow" w:cs="Times New Roman"/>
          <w:i/>
          <w:iCs/>
          <w:sz w:val="24"/>
          <w:szCs w:val="24"/>
        </w:rPr>
        <w:t>Typha domingensis</w:t>
      </w:r>
      <w:r w:rsidR="00463486" w:rsidRPr="00463486">
        <w:rPr>
          <w:rFonts w:ascii="Aptos Narrow" w:hAnsi="Aptos Narrow" w:cs="Times New Roman"/>
          <w:sz w:val="24"/>
          <w:szCs w:val="24"/>
        </w:rPr>
        <w:t>, desenvolvido para compor geocompostos com potencial aplicação em soluções de bioengenharia do solo, utilizando geogrelhas naturais de rami (</w:t>
      </w:r>
      <w:r w:rsidR="00463486" w:rsidRPr="00463486">
        <w:rPr>
          <w:rFonts w:ascii="Aptos Narrow" w:hAnsi="Aptos Narrow" w:cs="Times New Roman"/>
          <w:i/>
          <w:iCs/>
          <w:sz w:val="24"/>
          <w:szCs w:val="24"/>
        </w:rPr>
        <w:t>Boehmeria nivea</w:t>
      </w:r>
      <w:r w:rsidR="00463486" w:rsidRPr="00463486">
        <w:rPr>
          <w:rFonts w:ascii="Aptos Narrow" w:hAnsi="Aptos Narrow" w:cs="Times New Roman"/>
          <w:sz w:val="24"/>
          <w:szCs w:val="24"/>
        </w:rPr>
        <w:t>).</w:t>
      </w:r>
      <w:r w:rsidR="00D95C5A" w:rsidRPr="00FB17C7">
        <w:rPr>
          <w:rFonts w:ascii="Aptos Narrow" w:hAnsi="Aptos Narrow" w:cs="Times New Roman"/>
          <w:sz w:val="24"/>
          <w:szCs w:val="24"/>
        </w:rPr>
        <w:t xml:space="preserve"> </w:t>
      </w:r>
    </w:p>
    <w:p w14:paraId="640C3434" w14:textId="77777777" w:rsidR="002733BB" w:rsidRDefault="002733BB" w:rsidP="003B35FD">
      <w:pPr>
        <w:spacing w:line="240" w:lineRule="auto"/>
        <w:ind w:firstLine="0"/>
        <w:rPr>
          <w:rFonts w:ascii="Aptos Narrow" w:hAnsi="Aptos Narrow" w:cs="Times New Roman"/>
          <w:sz w:val="24"/>
          <w:szCs w:val="24"/>
        </w:rPr>
      </w:pPr>
    </w:p>
    <w:p w14:paraId="6188769B" w14:textId="77777777" w:rsidR="002733BB" w:rsidRPr="00FB17C7" w:rsidRDefault="002733BB" w:rsidP="003B35FD">
      <w:pPr>
        <w:spacing w:line="240" w:lineRule="auto"/>
        <w:ind w:firstLine="0"/>
        <w:rPr>
          <w:rFonts w:ascii="Aptos Narrow" w:hAnsi="Aptos Narrow" w:cs="Times New Roman"/>
          <w:sz w:val="24"/>
          <w:szCs w:val="24"/>
        </w:rPr>
      </w:pPr>
    </w:p>
    <w:p w14:paraId="6E862941" w14:textId="7A452306" w:rsidR="00AE3A61" w:rsidRPr="00FB17C7" w:rsidRDefault="008A7A6A" w:rsidP="000B3532">
      <w:pPr>
        <w:ind w:firstLine="0"/>
        <w:rPr>
          <w:rFonts w:ascii="Aptos Narrow" w:hAnsi="Aptos Narrow" w:cs="Times New Roman"/>
          <w:i/>
          <w:iCs/>
          <w:sz w:val="24"/>
          <w:szCs w:val="24"/>
        </w:rPr>
      </w:pPr>
      <w:r w:rsidRPr="00FB17C7">
        <w:rPr>
          <w:rFonts w:ascii="Aptos Narrow" w:hAnsi="Aptos Narrow" w:cs="Times New Roman"/>
          <w:b/>
          <w:sz w:val="24"/>
          <w:szCs w:val="24"/>
        </w:rPr>
        <w:t>Palavras-chave:</w:t>
      </w:r>
      <w:r w:rsidRPr="00FB17C7">
        <w:rPr>
          <w:rFonts w:ascii="Aptos Narrow" w:hAnsi="Aptos Narrow" w:cs="Times New Roman"/>
          <w:sz w:val="24"/>
          <w:szCs w:val="24"/>
        </w:rPr>
        <w:t xml:space="preserve"> </w:t>
      </w:r>
      <w:r w:rsidR="000853CA" w:rsidRPr="00FB17C7">
        <w:rPr>
          <w:rFonts w:ascii="Aptos Narrow" w:hAnsi="Aptos Narrow" w:cs="Times New Roman"/>
          <w:i/>
          <w:iCs/>
          <w:sz w:val="24"/>
          <w:szCs w:val="24"/>
        </w:rPr>
        <w:t>Typha domingensis</w:t>
      </w:r>
      <w:r w:rsidRPr="00FB17C7">
        <w:rPr>
          <w:rFonts w:ascii="Aptos Narrow" w:hAnsi="Aptos Narrow" w:cs="Times New Roman"/>
          <w:sz w:val="24"/>
          <w:szCs w:val="24"/>
        </w:rPr>
        <w:t>;</w:t>
      </w:r>
      <w:r w:rsidR="000853CA" w:rsidRPr="00FB17C7">
        <w:rPr>
          <w:rFonts w:ascii="Aptos Narrow" w:hAnsi="Aptos Narrow" w:cs="Times New Roman"/>
          <w:sz w:val="24"/>
          <w:szCs w:val="24"/>
        </w:rPr>
        <w:t xml:space="preserve"> </w:t>
      </w:r>
      <w:r w:rsidR="0049435D" w:rsidRPr="00FB17C7">
        <w:rPr>
          <w:rFonts w:ascii="Aptos Narrow" w:hAnsi="Aptos Narrow" w:cs="Times New Roman"/>
          <w:sz w:val="24"/>
          <w:szCs w:val="24"/>
        </w:rPr>
        <w:t>conservação do solo</w:t>
      </w:r>
      <w:r w:rsidR="000853CA" w:rsidRPr="00FB17C7">
        <w:rPr>
          <w:rFonts w:ascii="Aptos Narrow" w:hAnsi="Aptos Narrow" w:cs="Times New Roman"/>
          <w:sz w:val="24"/>
          <w:szCs w:val="24"/>
        </w:rPr>
        <w:t>;</w:t>
      </w:r>
      <w:r w:rsidRPr="00FB17C7">
        <w:rPr>
          <w:rFonts w:ascii="Aptos Narrow" w:hAnsi="Aptos Narrow" w:cs="Times New Roman"/>
          <w:sz w:val="24"/>
          <w:szCs w:val="24"/>
        </w:rPr>
        <w:t xml:space="preserve"> </w:t>
      </w:r>
      <w:r w:rsidR="00256272" w:rsidRPr="00FB17C7">
        <w:rPr>
          <w:rFonts w:ascii="Aptos Narrow" w:hAnsi="Aptos Narrow" w:cs="Times New Roman"/>
          <w:sz w:val="24"/>
          <w:szCs w:val="24"/>
        </w:rPr>
        <w:t>bioengenharia dos solos</w:t>
      </w:r>
      <w:r w:rsidR="004926C2" w:rsidRPr="00FB17C7">
        <w:rPr>
          <w:rFonts w:ascii="Aptos Narrow" w:hAnsi="Aptos Narrow" w:cs="Times New Roman"/>
          <w:sz w:val="24"/>
          <w:szCs w:val="24"/>
        </w:rPr>
        <w:t xml:space="preserve">; </w:t>
      </w:r>
      <w:r w:rsidR="004926C2" w:rsidRPr="00FB17C7">
        <w:rPr>
          <w:rFonts w:ascii="Aptos Narrow" w:hAnsi="Aptos Narrow" w:cs="Times New Roman"/>
          <w:i/>
          <w:iCs/>
          <w:sz w:val="24"/>
          <w:szCs w:val="24"/>
        </w:rPr>
        <w:t xml:space="preserve">Eruca </w:t>
      </w:r>
      <w:r w:rsidR="00944CC1" w:rsidRPr="00FB17C7">
        <w:rPr>
          <w:rFonts w:ascii="Aptos Narrow" w:hAnsi="Aptos Narrow" w:cs="Times New Roman"/>
          <w:i/>
          <w:iCs/>
          <w:sz w:val="24"/>
          <w:szCs w:val="24"/>
        </w:rPr>
        <w:t>sativa.</w:t>
      </w:r>
    </w:p>
    <w:p w14:paraId="3D1B9526" w14:textId="77777777" w:rsidR="005405CD" w:rsidRPr="00FB17C7" w:rsidRDefault="005405CD" w:rsidP="000B3532">
      <w:pPr>
        <w:ind w:firstLine="0"/>
        <w:rPr>
          <w:rFonts w:ascii="Aptos Narrow" w:hAnsi="Aptos Narrow" w:cs="Times New Roman"/>
          <w:sz w:val="24"/>
          <w:szCs w:val="24"/>
        </w:rPr>
      </w:pPr>
    </w:p>
    <w:p w14:paraId="1B0077AB" w14:textId="77777777" w:rsidR="003B35FD" w:rsidRPr="00FB17C7" w:rsidRDefault="003B35FD" w:rsidP="000B3532">
      <w:pPr>
        <w:ind w:firstLine="0"/>
        <w:rPr>
          <w:rFonts w:ascii="Aptos Narrow" w:hAnsi="Aptos Narrow" w:cs="Times New Roman"/>
          <w:sz w:val="24"/>
          <w:szCs w:val="24"/>
        </w:rPr>
      </w:pPr>
    </w:p>
    <w:p w14:paraId="0704BA2F" w14:textId="77777777" w:rsidR="003B3CE4" w:rsidRDefault="003B3CE4" w:rsidP="007D1B91">
      <w:pPr>
        <w:ind w:firstLine="0"/>
        <w:rPr>
          <w:rFonts w:ascii="Aptos Narrow" w:hAnsi="Aptos Narrow" w:cs="Times New Roman"/>
          <w:b/>
          <w:sz w:val="24"/>
          <w:szCs w:val="24"/>
        </w:rPr>
      </w:pPr>
    </w:p>
    <w:p w14:paraId="56BBA0FF" w14:textId="2E04BE49" w:rsidR="007D1B91" w:rsidRPr="00FB17C7" w:rsidRDefault="00BF3705" w:rsidP="007D1B91">
      <w:pPr>
        <w:ind w:firstLine="0"/>
        <w:rPr>
          <w:rFonts w:ascii="Aptos Narrow" w:hAnsi="Aptos Narrow" w:cs="Times New Roman"/>
          <w:b/>
          <w:sz w:val="24"/>
          <w:szCs w:val="24"/>
        </w:rPr>
      </w:pPr>
      <w:r w:rsidRPr="00FB17C7">
        <w:rPr>
          <w:rFonts w:ascii="Aptos Narrow" w:hAnsi="Aptos Narrow" w:cs="Times New Roman"/>
          <w:b/>
          <w:sz w:val="24"/>
          <w:szCs w:val="24"/>
        </w:rPr>
        <w:t>Introdução</w:t>
      </w:r>
    </w:p>
    <w:p w14:paraId="29F670A8" w14:textId="05ADE49A" w:rsidR="00E97154" w:rsidRPr="00FB17C7" w:rsidRDefault="00DC058B" w:rsidP="0088148D">
      <w:pPr>
        <w:spacing w:line="276" w:lineRule="auto"/>
        <w:rPr>
          <w:rFonts w:ascii="Aptos Narrow" w:hAnsi="Aptos Narrow" w:cs="Times New Roman"/>
          <w:sz w:val="24"/>
          <w:szCs w:val="24"/>
        </w:rPr>
      </w:pPr>
      <w:r w:rsidRPr="00FB17C7">
        <w:rPr>
          <w:rFonts w:ascii="Aptos Narrow" w:hAnsi="Aptos Narrow" w:cs="Times New Roman"/>
          <w:sz w:val="24"/>
          <w:szCs w:val="24"/>
        </w:rPr>
        <w:t xml:space="preserve">Neste contexto, o objetivo deste trabalho </w:t>
      </w:r>
      <w:r w:rsidR="00E97154" w:rsidRPr="00FB17C7">
        <w:rPr>
          <w:rFonts w:ascii="Aptos Narrow" w:hAnsi="Aptos Narrow" w:cs="Times New Roman"/>
          <w:sz w:val="24"/>
          <w:szCs w:val="24"/>
        </w:rPr>
        <w:t>avaliar o desempenho de núcleos hidrorretentores em geocompostos confeccionados a partir fibras naturais de Taboa (</w:t>
      </w:r>
      <w:r w:rsidR="00E97154" w:rsidRPr="00FB17C7">
        <w:rPr>
          <w:rFonts w:ascii="Aptos Narrow" w:hAnsi="Aptos Narrow" w:cs="Times New Roman"/>
          <w:i/>
          <w:iCs/>
          <w:sz w:val="24"/>
          <w:szCs w:val="24"/>
        </w:rPr>
        <w:t>Typha domingensis</w:t>
      </w:r>
      <w:r w:rsidR="00E97154" w:rsidRPr="00FB17C7">
        <w:rPr>
          <w:rFonts w:ascii="Aptos Narrow" w:hAnsi="Aptos Narrow" w:cs="Times New Roman"/>
          <w:sz w:val="24"/>
          <w:szCs w:val="24"/>
        </w:rPr>
        <w:t xml:space="preserve">), como componente estrutural em </w:t>
      </w:r>
      <w:r w:rsidR="00313B38">
        <w:rPr>
          <w:rFonts w:ascii="Aptos Narrow" w:hAnsi="Aptos Narrow" w:cs="Times New Roman"/>
          <w:sz w:val="24"/>
          <w:szCs w:val="24"/>
        </w:rPr>
        <w:t>geotêxteis</w:t>
      </w:r>
      <w:r w:rsidR="00E97154" w:rsidRPr="00FB17C7">
        <w:rPr>
          <w:rFonts w:ascii="Aptos Narrow" w:hAnsi="Aptos Narrow" w:cs="Times New Roman"/>
          <w:sz w:val="24"/>
          <w:szCs w:val="24"/>
        </w:rPr>
        <w:t xml:space="preserve"> do tipo geocomposto</w:t>
      </w:r>
      <w:r w:rsidR="00313B38">
        <w:rPr>
          <w:rFonts w:ascii="Aptos Narrow" w:hAnsi="Aptos Narrow" w:cs="Times New Roman"/>
          <w:sz w:val="24"/>
          <w:szCs w:val="24"/>
        </w:rPr>
        <w:t xml:space="preserve"> </w:t>
      </w:r>
      <w:r w:rsidR="00183C6E">
        <w:rPr>
          <w:rFonts w:ascii="Aptos Narrow" w:hAnsi="Aptos Narrow" w:cs="Times New Roman"/>
          <w:sz w:val="24"/>
          <w:szCs w:val="24"/>
        </w:rPr>
        <w:t>hidrorretentor</w:t>
      </w:r>
      <w:r w:rsidR="00E97154" w:rsidRPr="00FB17C7">
        <w:rPr>
          <w:rFonts w:ascii="Aptos Narrow" w:hAnsi="Aptos Narrow" w:cs="Times New Roman"/>
          <w:sz w:val="24"/>
          <w:szCs w:val="24"/>
        </w:rPr>
        <w:t>.</w:t>
      </w:r>
    </w:p>
    <w:p w14:paraId="3DBAAB01" w14:textId="2E76BBE3" w:rsidR="00AE3A61" w:rsidRPr="00FB17C7" w:rsidRDefault="00BF3705" w:rsidP="00A007D4">
      <w:pPr>
        <w:ind w:firstLine="0"/>
        <w:rPr>
          <w:rFonts w:ascii="Aptos Narrow" w:hAnsi="Aptos Narrow" w:cs="Times New Roman"/>
          <w:b/>
          <w:sz w:val="24"/>
          <w:szCs w:val="24"/>
        </w:rPr>
      </w:pPr>
      <w:r w:rsidRPr="00FB17C7">
        <w:rPr>
          <w:rFonts w:ascii="Aptos Narrow" w:hAnsi="Aptos Narrow" w:cs="Times New Roman"/>
          <w:b/>
          <w:sz w:val="24"/>
          <w:szCs w:val="24"/>
        </w:rPr>
        <w:t>Material e métodos</w:t>
      </w:r>
    </w:p>
    <w:p w14:paraId="3D3F1217" w14:textId="36A77499" w:rsidR="00AE3A61" w:rsidRPr="00FB17C7" w:rsidRDefault="004B3FBD" w:rsidP="0088148D">
      <w:pPr>
        <w:spacing w:line="276" w:lineRule="auto"/>
        <w:rPr>
          <w:rFonts w:ascii="Aptos Narrow" w:hAnsi="Aptos Narrow" w:cs="Times New Roman"/>
          <w:sz w:val="24"/>
          <w:szCs w:val="24"/>
        </w:rPr>
      </w:pPr>
      <w:r w:rsidRPr="00FB17C7">
        <w:rPr>
          <w:rFonts w:ascii="Aptos Narrow" w:hAnsi="Aptos Narrow" w:cs="Times New Roman"/>
          <w:sz w:val="24"/>
          <w:szCs w:val="24"/>
        </w:rPr>
        <w:t xml:space="preserve">O experimento será conduzido em uma casa de vegetação no Departamento de Engenharia Agronômica da Universidade Federal de Sergipe. As sementes de </w:t>
      </w:r>
      <w:r w:rsidR="00376D68" w:rsidRPr="00FB17C7">
        <w:rPr>
          <w:rFonts w:ascii="Aptos Narrow" w:hAnsi="Aptos Narrow" w:cs="Times New Roman"/>
          <w:bCs/>
          <w:sz w:val="24"/>
          <w:szCs w:val="24"/>
        </w:rPr>
        <w:t xml:space="preserve">rúcula </w:t>
      </w:r>
      <w:r w:rsidR="00376D68" w:rsidRPr="00FB17C7">
        <w:rPr>
          <w:rFonts w:ascii="Aptos Narrow" w:hAnsi="Aptos Narrow" w:cs="Times New Roman"/>
          <w:sz w:val="24"/>
          <w:szCs w:val="24"/>
        </w:rPr>
        <w:t>utilizadas</w:t>
      </w:r>
      <w:r w:rsidRPr="00FB17C7">
        <w:rPr>
          <w:rFonts w:ascii="Aptos Narrow" w:hAnsi="Aptos Narrow" w:cs="Times New Roman"/>
          <w:sz w:val="24"/>
          <w:szCs w:val="24"/>
        </w:rPr>
        <w:t xml:space="preserve"> serão obtidas comercialmente, classificadas como </w:t>
      </w:r>
      <w:r w:rsidR="009F6D32" w:rsidRPr="00FB17C7">
        <w:rPr>
          <w:rFonts w:ascii="Aptos Narrow" w:hAnsi="Aptos Narrow" w:cs="Times New Roman"/>
          <w:sz w:val="24"/>
          <w:szCs w:val="24"/>
        </w:rPr>
        <w:t>rúcula</w:t>
      </w:r>
      <w:r w:rsidR="002A61C0" w:rsidRPr="00FB17C7">
        <w:rPr>
          <w:rFonts w:ascii="Aptos Narrow" w:hAnsi="Aptos Narrow" w:cs="Times New Roman"/>
          <w:sz w:val="24"/>
          <w:szCs w:val="24"/>
        </w:rPr>
        <w:t xml:space="preserve"> folha larga</w:t>
      </w:r>
      <w:r w:rsidR="008A7A6A" w:rsidRPr="00FB17C7">
        <w:rPr>
          <w:rFonts w:ascii="Aptos Narrow" w:hAnsi="Aptos Narrow" w:cs="Times New Roman"/>
          <w:sz w:val="24"/>
          <w:szCs w:val="24"/>
        </w:rPr>
        <w:t>.</w:t>
      </w:r>
    </w:p>
    <w:p w14:paraId="40752955" w14:textId="77777777" w:rsidR="006201E6" w:rsidRPr="00FB17C7" w:rsidRDefault="006201E6" w:rsidP="006201E6">
      <w:pPr>
        <w:pStyle w:val="PargrafodaLista"/>
        <w:numPr>
          <w:ilvl w:val="2"/>
          <w:numId w:val="17"/>
        </w:numPr>
        <w:spacing w:line="259" w:lineRule="auto"/>
        <w:rPr>
          <w:rFonts w:ascii="Aptos Narrow" w:hAnsi="Aptos Narrow" w:cs="Times New Roman"/>
          <w:b/>
          <w:bCs/>
          <w:sz w:val="24"/>
          <w:szCs w:val="24"/>
        </w:rPr>
      </w:pPr>
      <w:r w:rsidRPr="00FB17C7">
        <w:rPr>
          <w:rFonts w:ascii="Aptos Narrow" w:hAnsi="Aptos Narrow" w:cs="Times New Roman"/>
          <w:b/>
          <w:bCs/>
          <w:sz w:val="24"/>
          <w:szCs w:val="24"/>
        </w:rPr>
        <w:t>Geocompostos</w:t>
      </w:r>
    </w:p>
    <w:p w14:paraId="69BF7160" w14:textId="4F86FD9A" w:rsidR="006201E6" w:rsidRPr="00FB17C7" w:rsidRDefault="006201E6" w:rsidP="006201E6">
      <w:pPr>
        <w:spacing w:line="276" w:lineRule="auto"/>
        <w:ind w:firstLine="360"/>
        <w:rPr>
          <w:rFonts w:ascii="Aptos Narrow" w:hAnsi="Aptos Narrow" w:cs="Times New Roman"/>
          <w:sz w:val="24"/>
          <w:szCs w:val="24"/>
        </w:rPr>
      </w:pPr>
      <w:r w:rsidRPr="00FB17C7">
        <w:rPr>
          <w:rFonts w:ascii="Aptos Narrow" w:hAnsi="Aptos Narrow" w:cs="Times New Roman"/>
          <w:sz w:val="24"/>
          <w:szCs w:val="24"/>
        </w:rPr>
        <w:t>Outra tecnologia a ser desenvolvida e instalada serão os geocompostos. A essência dos geocompostos drenantes reside na integração das propriedades ótimas de distintos materiais, de forma que seus objetivos sejam plenamente satisfeitos. Comumente, os geocompostos são formados por elementos sintéticos, podendo ser elaborados por meio de processos industriais ou, alternativamente, construídos in situ no canteiro de obras. Em determinadas situações, a fusão com materiais não-sintéticos pode ser estratégica, visando potencializar o desempenho e/ou otimizar os custos associados. Importante ressaltar que, diferentemente das fibras sintéticas tradicionais, o geocomposto proposto neste estudo é integralmente composto por fibras naturais (Figura 1), destacando-se no contexto de sustentabilidade e inovação no setor.</w:t>
      </w:r>
    </w:p>
    <w:p w14:paraId="706D655C" w14:textId="7DFC34EA" w:rsidR="006201E6" w:rsidRPr="00FB17C7" w:rsidRDefault="006201E6" w:rsidP="006201E6">
      <w:pPr>
        <w:spacing w:line="276" w:lineRule="auto"/>
        <w:jc w:val="center"/>
        <w:rPr>
          <w:rFonts w:ascii="Aptos Narrow" w:hAnsi="Aptos Narrow" w:cs="Times New Roman"/>
          <w:sz w:val="24"/>
          <w:szCs w:val="24"/>
        </w:rPr>
      </w:pPr>
      <w:r w:rsidRPr="00FB17C7">
        <w:rPr>
          <w:rFonts w:ascii="Aptos Narrow" w:hAnsi="Aptos Narrow" w:cs="Times New Roman"/>
          <w:sz w:val="24"/>
          <w:szCs w:val="24"/>
        </w:rPr>
        <w:lastRenderedPageBreak/>
        <w:t>Figura 1. Geocomposto confeccionado a partir de fibras naturais de (</w:t>
      </w:r>
      <w:r w:rsidRPr="00FB17C7">
        <w:rPr>
          <w:rFonts w:ascii="Aptos Narrow" w:hAnsi="Aptos Narrow" w:cs="Times New Roman"/>
          <w:i/>
          <w:iCs/>
          <w:sz w:val="24"/>
          <w:szCs w:val="24"/>
        </w:rPr>
        <w:t>Rami boehmeria</w:t>
      </w:r>
      <w:r w:rsidRPr="00FB17C7">
        <w:rPr>
          <w:rFonts w:ascii="Aptos Narrow" w:hAnsi="Aptos Narrow" w:cs="Times New Roman"/>
          <w:sz w:val="24"/>
          <w:szCs w:val="24"/>
        </w:rPr>
        <w:t>) nivea) e Taboa (</w:t>
      </w:r>
      <w:r w:rsidRPr="00FB17C7">
        <w:rPr>
          <w:rFonts w:ascii="Aptos Narrow" w:hAnsi="Aptos Narrow" w:cs="Times New Roman"/>
          <w:i/>
          <w:iCs/>
          <w:sz w:val="24"/>
          <w:szCs w:val="24"/>
        </w:rPr>
        <w:t>Typha domingensis</w:t>
      </w:r>
      <w:r w:rsidRPr="00FB17C7">
        <w:rPr>
          <w:rFonts w:ascii="Aptos Narrow" w:hAnsi="Aptos Narrow" w:cs="Times New Roman"/>
          <w:sz w:val="24"/>
          <w:szCs w:val="24"/>
        </w:rPr>
        <w:t>).</w:t>
      </w:r>
    </w:p>
    <w:p w14:paraId="2FD6736F" w14:textId="77777777" w:rsidR="006201E6" w:rsidRPr="00FB17C7" w:rsidRDefault="006201E6" w:rsidP="006201E6">
      <w:pPr>
        <w:spacing w:line="276" w:lineRule="auto"/>
        <w:ind w:firstLine="360"/>
        <w:jc w:val="center"/>
        <w:rPr>
          <w:rFonts w:ascii="Aptos Narrow" w:hAnsi="Aptos Narrow" w:cs="Times New Roman"/>
          <w:sz w:val="24"/>
          <w:szCs w:val="24"/>
        </w:rPr>
      </w:pPr>
      <w:r w:rsidRPr="00FB17C7">
        <w:rPr>
          <w:rFonts w:ascii="Aptos Narrow" w:hAnsi="Aptos Narrow" w:cs="Times New Roman"/>
          <w:noProof/>
          <w:sz w:val="24"/>
          <w:szCs w:val="24"/>
        </w:rPr>
        <w:drawing>
          <wp:inline distT="0" distB="0" distL="0" distR="0" wp14:anchorId="64F94F80" wp14:editId="4B6BD111">
            <wp:extent cx="3600000" cy="2398381"/>
            <wp:effectExtent l="0" t="0" r="635" b="2540"/>
            <wp:docPr id="7524368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36891" name="Imagem 752436891"/>
                    <pic:cNvPicPr/>
                  </pic:nvPicPr>
                  <pic:blipFill>
                    <a:blip r:embed="rId8" cstate="screen">
                      <a:extLst>
                        <a:ext uri="{28A0092B-C50C-407E-A947-70E740481C1C}">
                          <a14:useLocalDpi xmlns:a14="http://schemas.microsoft.com/office/drawing/2010/main" val="0"/>
                        </a:ext>
                      </a:extLst>
                    </a:blip>
                    <a:stretch>
                      <a:fillRect/>
                    </a:stretch>
                  </pic:blipFill>
                  <pic:spPr>
                    <a:xfrm>
                      <a:off x="0" y="0"/>
                      <a:ext cx="3600000" cy="2398381"/>
                    </a:xfrm>
                    <a:prstGeom prst="rect">
                      <a:avLst/>
                    </a:prstGeom>
                  </pic:spPr>
                </pic:pic>
              </a:graphicData>
            </a:graphic>
          </wp:inline>
        </w:drawing>
      </w:r>
    </w:p>
    <w:p w14:paraId="51172A49" w14:textId="77777777" w:rsidR="006201E6" w:rsidRPr="00FB17C7" w:rsidRDefault="006201E6" w:rsidP="006201E6">
      <w:pPr>
        <w:spacing w:line="276" w:lineRule="auto"/>
        <w:ind w:firstLine="360"/>
        <w:jc w:val="center"/>
        <w:rPr>
          <w:rFonts w:ascii="Aptos Narrow" w:hAnsi="Aptos Narrow" w:cs="Times New Roman"/>
          <w:sz w:val="24"/>
          <w:szCs w:val="24"/>
        </w:rPr>
      </w:pPr>
      <w:r w:rsidRPr="00FB17C7">
        <w:rPr>
          <w:rFonts w:ascii="Aptos Narrow" w:hAnsi="Aptos Narrow" w:cs="Times New Roman"/>
          <w:sz w:val="24"/>
          <w:szCs w:val="24"/>
        </w:rPr>
        <w:t>Fonte: Próprio autor (2025)</w:t>
      </w:r>
    </w:p>
    <w:p w14:paraId="00BE1EDF" w14:textId="75E0C121" w:rsidR="006201E6" w:rsidRPr="00FB17C7" w:rsidRDefault="006201E6" w:rsidP="006201E6">
      <w:pPr>
        <w:spacing w:line="276" w:lineRule="auto"/>
        <w:ind w:firstLine="360"/>
        <w:rPr>
          <w:rFonts w:ascii="Aptos Narrow" w:hAnsi="Aptos Narrow" w:cs="Times New Roman"/>
          <w:sz w:val="24"/>
          <w:szCs w:val="24"/>
        </w:rPr>
      </w:pPr>
      <w:r w:rsidRPr="00FB17C7">
        <w:rPr>
          <w:rFonts w:ascii="Aptos Narrow" w:hAnsi="Aptos Narrow" w:cs="Times New Roman"/>
          <w:sz w:val="24"/>
          <w:szCs w:val="24"/>
        </w:rPr>
        <w:t xml:space="preserve">Os geocompostos são comumente caracterizados pela utilização de geotêxteis posicionados acima ou abaixo de uma geogrid (Figura </w:t>
      </w:r>
      <w:r w:rsidR="003C6A0F" w:rsidRPr="00FB17C7">
        <w:rPr>
          <w:rFonts w:ascii="Aptos Narrow" w:hAnsi="Aptos Narrow" w:cs="Times New Roman"/>
          <w:sz w:val="24"/>
          <w:szCs w:val="24"/>
        </w:rPr>
        <w:t>2</w:t>
      </w:r>
      <w:r w:rsidRPr="00FB17C7">
        <w:rPr>
          <w:rFonts w:ascii="Aptos Narrow" w:hAnsi="Aptos Narrow" w:cs="Times New Roman"/>
          <w:sz w:val="24"/>
          <w:szCs w:val="24"/>
        </w:rPr>
        <w:t xml:space="preserve">a), ou uma geogrid envolvida por dois geotêxteis, satisfazendo, desta forma, funções de filtração e drenagem. Devido ao fato de que o geocomposto é um material em formato laminar e semirrígido (Figura </w:t>
      </w:r>
      <w:r w:rsidR="003C6A0F" w:rsidRPr="00FB17C7">
        <w:rPr>
          <w:rFonts w:ascii="Aptos Narrow" w:hAnsi="Aptos Narrow" w:cs="Times New Roman"/>
          <w:sz w:val="24"/>
          <w:szCs w:val="24"/>
        </w:rPr>
        <w:t>2</w:t>
      </w:r>
      <w:r w:rsidRPr="00FB17C7">
        <w:rPr>
          <w:rFonts w:ascii="Aptos Narrow" w:hAnsi="Aptos Narrow" w:cs="Times New Roman"/>
          <w:sz w:val="24"/>
          <w:szCs w:val="24"/>
        </w:rPr>
        <w:t>b), o geocomposto pode ser facilmente acomodado em formato de rolo, permitindo o transporte de grande quantidade, assim como facilitar sua aplicação, mesmo quando submetido a deslocamentos ou deformações. A essência dos geocompostos drenantes reside na integração das propriedades ótimas de distintos materiais, de forma que seus objetivos sejam plenamente satisfeitos. Comumente, os geocompostos são formados por elementos sintéticos, podendo ser elaborados por meio de processos industriais ou, alternativamente, construídos in situ no canteiro de obras.</w:t>
      </w:r>
    </w:p>
    <w:p w14:paraId="18B2F727" w14:textId="63AB1A61" w:rsidR="006201E6" w:rsidRPr="00FB17C7" w:rsidRDefault="006201E6" w:rsidP="0088148D">
      <w:pPr>
        <w:spacing w:line="276" w:lineRule="auto"/>
        <w:jc w:val="center"/>
        <w:rPr>
          <w:rFonts w:ascii="Aptos Narrow" w:hAnsi="Aptos Narrow" w:cs="Times New Roman"/>
          <w:sz w:val="24"/>
          <w:szCs w:val="24"/>
        </w:rPr>
      </w:pPr>
      <w:r w:rsidRPr="00FB17C7">
        <w:rPr>
          <w:rFonts w:ascii="Aptos Narrow" w:hAnsi="Aptos Narrow" w:cs="Times New Roman"/>
          <w:sz w:val="24"/>
          <w:szCs w:val="24"/>
        </w:rPr>
        <w:t>Figura</w:t>
      </w:r>
      <w:r w:rsidR="003C6A0F" w:rsidRPr="00FB17C7">
        <w:rPr>
          <w:rFonts w:ascii="Aptos Narrow" w:hAnsi="Aptos Narrow" w:cs="Times New Roman"/>
          <w:sz w:val="24"/>
          <w:szCs w:val="24"/>
        </w:rPr>
        <w:t xml:space="preserve"> 2</w:t>
      </w:r>
      <w:r w:rsidRPr="00FB17C7">
        <w:rPr>
          <w:rFonts w:ascii="Aptos Narrow" w:hAnsi="Aptos Narrow" w:cs="Times New Roman"/>
          <w:sz w:val="24"/>
          <w:szCs w:val="24"/>
        </w:rPr>
        <w:t xml:space="preserve">. a) visão esquemática do geocomposto constituído de duas camadas externas de geotêxtil a partir de fibra de Taboa e por um núcleo em </w:t>
      </w:r>
      <w:r w:rsidRPr="00FB17C7">
        <w:rPr>
          <w:rFonts w:ascii="Aptos Narrow" w:hAnsi="Aptos Narrow" w:cs="Times New Roman"/>
          <w:i/>
          <w:iCs/>
          <w:sz w:val="24"/>
          <w:szCs w:val="24"/>
        </w:rPr>
        <w:t>geogrid</w:t>
      </w:r>
      <w:r w:rsidRPr="00FB17C7">
        <w:rPr>
          <w:rFonts w:ascii="Aptos Narrow" w:hAnsi="Aptos Narrow" w:cs="Times New Roman"/>
          <w:sz w:val="24"/>
          <w:szCs w:val="24"/>
        </w:rPr>
        <w:t xml:space="preserve"> de fibra de Rami, b) visão esquemática em perspectiva do geocomposto em formato laminado.</w:t>
      </w:r>
    </w:p>
    <w:tbl>
      <w:tblPr>
        <w:tblStyle w:val="Tabelacomgrade"/>
        <w:tblW w:w="91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7"/>
        <w:gridCol w:w="4595"/>
      </w:tblGrid>
      <w:tr w:rsidR="006201E6" w:rsidRPr="00FB17C7" w14:paraId="72DE7218" w14:textId="77777777" w:rsidTr="00126666">
        <w:trPr>
          <w:trHeight w:val="3513"/>
          <w:jc w:val="center"/>
        </w:trPr>
        <w:tc>
          <w:tcPr>
            <w:tcW w:w="0" w:type="auto"/>
          </w:tcPr>
          <w:p w14:paraId="24C0581B" w14:textId="77777777" w:rsidR="006201E6" w:rsidRPr="00FB17C7" w:rsidRDefault="006201E6" w:rsidP="00126666">
            <w:pPr>
              <w:rPr>
                <w:rFonts w:ascii="Aptos Narrow" w:hAnsi="Aptos Narrow" w:cs="Times New Roman"/>
                <w:sz w:val="24"/>
                <w:szCs w:val="24"/>
              </w:rPr>
            </w:pPr>
            <w:r w:rsidRPr="00FB17C7">
              <w:rPr>
                <w:rFonts w:ascii="Aptos Narrow" w:hAnsi="Aptos Narrow" w:cs="Times New Roman"/>
                <w:noProof/>
                <w:sz w:val="24"/>
                <w:szCs w:val="24"/>
              </w:rPr>
              <w:drawing>
                <wp:inline distT="0" distB="0" distL="0" distR="0" wp14:anchorId="024064C7" wp14:editId="7B66D379">
                  <wp:extent cx="2284998" cy="1800000"/>
                  <wp:effectExtent l="0" t="0" r="1270" b="0"/>
                  <wp:docPr id="1923065159" name="Imagem 3" descr="For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65159" name="Imagem 3" descr="Forma&#10;&#10;Descrição gerada automaticamente com confiança baixa"/>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84998" cy="1800000"/>
                          </a:xfrm>
                          <a:prstGeom prst="rect">
                            <a:avLst/>
                          </a:prstGeom>
                          <a:ln>
                            <a:noFill/>
                          </a:ln>
                        </pic:spPr>
                      </pic:pic>
                    </a:graphicData>
                  </a:graphic>
                </wp:inline>
              </w:drawing>
            </w:r>
          </w:p>
        </w:tc>
        <w:tc>
          <w:tcPr>
            <w:tcW w:w="0" w:type="auto"/>
          </w:tcPr>
          <w:p w14:paraId="0200C6FC" w14:textId="77777777" w:rsidR="006201E6" w:rsidRPr="00FB17C7" w:rsidRDefault="006201E6" w:rsidP="00126666">
            <w:pPr>
              <w:rPr>
                <w:rFonts w:ascii="Aptos Narrow" w:hAnsi="Aptos Narrow" w:cs="Times New Roman"/>
                <w:sz w:val="24"/>
                <w:szCs w:val="24"/>
              </w:rPr>
            </w:pPr>
            <w:r w:rsidRPr="00FB17C7">
              <w:rPr>
                <w:rFonts w:ascii="Aptos Narrow" w:hAnsi="Aptos Narrow" w:cs="Times New Roman"/>
                <w:noProof/>
                <w:sz w:val="24"/>
                <w:szCs w:val="24"/>
              </w:rPr>
              <w:drawing>
                <wp:inline distT="0" distB="0" distL="0" distR="0" wp14:anchorId="32CBB71B" wp14:editId="4C3C51D0">
                  <wp:extent cx="2285680" cy="1800000"/>
                  <wp:effectExtent l="0" t="0" r="0" b="0"/>
                  <wp:docPr id="1896811040" name="Imagem 4" descr="For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11040" name="Imagem 4" descr="Forma&#10;&#10;Descrição gerada automaticamente com confiança baix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85680" cy="1800000"/>
                          </a:xfrm>
                          <a:prstGeom prst="rect">
                            <a:avLst/>
                          </a:prstGeom>
                          <a:ln>
                            <a:noFill/>
                          </a:ln>
                        </pic:spPr>
                      </pic:pic>
                    </a:graphicData>
                  </a:graphic>
                </wp:inline>
              </w:drawing>
            </w:r>
          </w:p>
        </w:tc>
      </w:tr>
    </w:tbl>
    <w:p w14:paraId="5ACC0249" w14:textId="77777777" w:rsidR="006201E6" w:rsidRPr="00FB17C7" w:rsidRDefault="006201E6" w:rsidP="006201E6">
      <w:pPr>
        <w:ind w:firstLine="480"/>
        <w:jc w:val="center"/>
        <w:rPr>
          <w:rFonts w:ascii="Aptos Narrow" w:eastAsia="Times New Roman" w:hAnsi="Aptos Narrow" w:cs="Times New Roman"/>
          <w:sz w:val="24"/>
          <w:szCs w:val="24"/>
        </w:rPr>
      </w:pPr>
      <w:r w:rsidRPr="00FB17C7">
        <w:rPr>
          <w:rFonts w:ascii="Aptos Narrow" w:eastAsia="Times New Roman" w:hAnsi="Aptos Narrow" w:cs="Times New Roman"/>
          <w:sz w:val="24"/>
          <w:szCs w:val="24"/>
        </w:rPr>
        <w:t>Fonte: Acervo próprio autor (2024)</w:t>
      </w:r>
    </w:p>
    <w:p w14:paraId="5F80918B" w14:textId="77777777" w:rsidR="006201E6" w:rsidRPr="00FB17C7" w:rsidRDefault="006201E6" w:rsidP="006201E6">
      <w:pPr>
        <w:spacing w:line="240" w:lineRule="auto"/>
        <w:outlineLvl w:val="2"/>
        <w:rPr>
          <w:rFonts w:ascii="Aptos Narrow" w:hAnsi="Aptos Narrow" w:cs="Times New Roman"/>
          <w:i/>
          <w:iCs/>
          <w:sz w:val="24"/>
          <w:szCs w:val="24"/>
        </w:rPr>
      </w:pPr>
      <w:r w:rsidRPr="00FB17C7">
        <w:rPr>
          <w:rFonts w:ascii="Aptos Narrow" w:hAnsi="Aptos Narrow" w:cs="Times New Roman"/>
          <w:i/>
          <w:iCs/>
          <w:sz w:val="24"/>
          <w:szCs w:val="24"/>
        </w:rPr>
        <w:t>Tratamento das fibras</w:t>
      </w:r>
    </w:p>
    <w:p w14:paraId="625C7855" w14:textId="77777777" w:rsidR="006201E6" w:rsidRPr="00FB17C7" w:rsidRDefault="006201E6" w:rsidP="0088148D">
      <w:pPr>
        <w:spacing w:line="276" w:lineRule="auto"/>
        <w:ind w:firstLine="360"/>
        <w:rPr>
          <w:rFonts w:ascii="Aptos Narrow" w:hAnsi="Aptos Narrow" w:cs="Times New Roman"/>
          <w:sz w:val="24"/>
          <w:szCs w:val="24"/>
        </w:rPr>
      </w:pPr>
      <w:r w:rsidRPr="00FB17C7">
        <w:rPr>
          <w:rFonts w:ascii="Aptos Narrow" w:hAnsi="Aptos Narrow" w:cs="Times New Roman"/>
          <w:sz w:val="24"/>
          <w:szCs w:val="24"/>
        </w:rPr>
        <w:lastRenderedPageBreak/>
        <w:t>O tratamento das fibras de rami que comporão o geocomposto será conduzido preferencialmente em quatro etapas principais: (1) corte das fibras; (2) decorticações e degomagem das fibras; (3) secagem e (4) enfeixamento.</w:t>
      </w:r>
      <w:r w:rsidRPr="00FB17C7">
        <w:rPr>
          <w:rFonts w:ascii="Aptos Narrow" w:hAnsi="Aptos Narrow" w:cs="Times New Roman"/>
          <w:sz w:val="24"/>
          <w:szCs w:val="24"/>
        </w:rPr>
        <w:tab/>
      </w:r>
    </w:p>
    <w:p w14:paraId="108131DE" w14:textId="77777777" w:rsidR="006201E6" w:rsidRPr="00FB17C7" w:rsidRDefault="006201E6" w:rsidP="0088148D">
      <w:pPr>
        <w:spacing w:line="276" w:lineRule="auto"/>
        <w:ind w:firstLine="360"/>
        <w:rPr>
          <w:rFonts w:ascii="Aptos Narrow" w:hAnsi="Aptos Narrow" w:cs="Times New Roman"/>
          <w:sz w:val="24"/>
          <w:szCs w:val="24"/>
        </w:rPr>
      </w:pPr>
      <w:r w:rsidRPr="00FB17C7">
        <w:rPr>
          <w:rFonts w:ascii="Aptos Narrow" w:hAnsi="Aptos Narrow" w:cs="Times New Roman"/>
          <w:sz w:val="24"/>
          <w:szCs w:val="24"/>
        </w:rPr>
        <w:t xml:space="preserve">A extração do material vegetal é realizada com precisão, utilizando instrumentos de lâmina lisa para evitar danos às fibras. A qualidade das fibras naturais depende, em grande parte, do manejo cuidadoso deste material biológico. Os cortes são executados acima da raiz, permitindo o rebrote cortando bastões maduros e protegendo as raízes. </w:t>
      </w:r>
    </w:p>
    <w:p w14:paraId="4762D515" w14:textId="1CE42384" w:rsidR="006201E6" w:rsidRPr="00FB17C7" w:rsidRDefault="006201E6" w:rsidP="0088148D">
      <w:pPr>
        <w:spacing w:line="276" w:lineRule="auto"/>
        <w:ind w:firstLine="348"/>
        <w:rPr>
          <w:rFonts w:ascii="Aptos Narrow" w:hAnsi="Aptos Narrow" w:cs="Times New Roman"/>
          <w:sz w:val="24"/>
          <w:szCs w:val="24"/>
        </w:rPr>
      </w:pPr>
      <w:r w:rsidRPr="00FB17C7">
        <w:rPr>
          <w:rFonts w:ascii="Aptos Narrow" w:hAnsi="Aptos Narrow" w:cs="Times New Roman"/>
          <w:sz w:val="24"/>
          <w:szCs w:val="24"/>
        </w:rPr>
        <w:t xml:space="preserve">As comunidades produtoras estabelecem um intervalo de seis meses a um ano entre os cortes para as fibras de Taboa e aproximadamente 70 dias para o corte das fibras de Ramie. A partir do corte o córtex é removido mecanicamente ou manualmente em um processo, as chamadas decorticações (Figura </w:t>
      </w:r>
      <w:r w:rsidR="003C6A0F" w:rsidRPr="00FB17C7">
        <w:rPr>
          <w:rFonts w:ascii="Aptos Narrow" w:hAnsi="Aptos Narrow" w:cs="Times New Roman"/>
          <w:sz w:val="24"/>
          <w:szCs w:val="24"/>
        </w:rPr>
        <w:t>3</w:t>
      </w:r>
      <w:r w:rsidRPr="00FB17C7">
        <w:rPr>
          <w:rFonts w:ascii="Aptos Narrow" w:hAnsi="Aptos Narrow" w:cs="Times New Roman"/>
          <w:sz w:val="24"/>
          <w:szCs w:val="24"/>
        </w:rPr>
        <w:t xml:space="preserve">). Para as fibras de Ramie são os córtex são raspados para remover a casca e as gengivas parciais e conduzidos para a degomagem </w:t>
      </w:r>
      <w:sdt>
        <w:sdtPr>
          <w:rPr>
            <w:rFonts w:ascii="Aptos Narrow" w:hAnsi="Aptos Narrow" w:cs="Times New Roman"/>
            <w:color w:val="000000"/>
            <w:sz w:val="24"/>
            <w:szCs w:val="24"/>
          </w:rPr>
          <w:tag w:val="MENDELEY_CITATION_v3_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"/>
          <w:id w:val="-1485227042"/>
          <w:placeholder>
            <w:docPart w:val="9ABDBEBDF2674C77AF2C53908FF22454"/>
          </w:placeholder>
        </w:sdtPr>
        <w:sdtContent>
          <w:r w:rsidR="00443534" w:rsidRPr="00443534">
            <w:rPr>
              <w:rFonts w:ascii="Aptos Narrow" w:eastAsia="Times New Roman" w:hAnsi="Aptos Narrow" w:cs="Times New Roman"/>
              <w:color w:val="000000"/>
              <w:sz w:val="24"/>
            </w:rPr>
            <w:t>(Cheng et al., 2020)</w:t>
          </w:r>
        </w:sdtContent>
      </w:sdt>
      <w:r w:rsidRPr="00FB17C7">
        <w:rPr>
          <w:rFonts w:ascii="Aptos Narrow" w:hAnsi="Aptos Narrow" w:cs="Times New Roman"/>
          <w:sz w:val="24"/>
          <w:szCs w:val="24"/>
        </w:rPr>
        <w:t xml:space="preserve">. </w:t>
      </w:r>
    </w:p>
    <w:p w14:paraId="359572C0" w14:textId="132AFF46" w:rsidR="006201E6" w:rsidRPr="00FB17C7" w:rsidRDefault="006201E6" w:rsidP="006201E6">
      <w:pPr>
        <w:ind w:firstLine="348"/>
        <w:jc w:val="center"/>
        <w:rPr>
          <w:rFonts w:ascii="Aptos Narrow" w:hAnsi="Aptos Narrow" w:cs="Times New Roman"/>
          <w:sz w:val="24"/>
          <w:szCs w:val="24"/>
        </w:rPr>
      </w:pPr>
      <w:r w:rsidRPr="00FB17C7">
        <w:rPr>
          <w:rFonts w:ascii="Aptos Narrow" w:hAnsi="Aptos Narrow" w:cs="Times New Roman"/>
          <w:sz w:val="24"/>
          <w:szCs w:val="24"/>
        </w:rPr>
        <w:t xml:space="preserve">Figura </w:t>
      </w:r>
      <w:r w:rsidR="003C6A0F" w:rsidRPr="00FB17C7">
        <w:rPr>
          <w:rFonts w:ascii="Aptos Narrow" w:hAnsi="Aptos Narrow" w:cs="Times New Roman"/>
          <w:sz w:val="24"/>
          <w:szCs w:val="24"/>
        </w:rPr>
        <w:t>3</w:t>
      </w:r>
      <w:r w:rsidRPr="00FB17C7">
        <w:rPr>
          <w:rFonts w:ascii="Aptos Narrow" w:hAnsi="Aptos Narrow" w:cs="Times New Roman"/>
          <w:sz w:val="24"/>
          <w:szCs w:val="24"/>
        </w:rPr>
        <w:t>. Processamento das fibras de Ramie.</w:t>
      </w:r>
    </w:p>
    <w:p w14:paraId="41600DB6" w14:textId="77777777" w:rsidR="006201E6" w:rsidRPr="00FB17C7" w:rsidRDefault="006201E6" w:rsidP="006201E6">
      <w:pPr>
        <w:ind w:firstLine="348"/>
        <w:rPr>
          <w:rFonts w:ascii="Aptos Narrow" w:hAnsi="Aptos Narrow" w:cs="Times New Roman"/>
          <w:sz w:val="24"/>
          <w:szCs w:val="24"/>
        </w:rPr>
      </w:pPr>
      <w:r w:rsidRPr="00FB17C7">
        <w:rPr>
          <w:rFonts w:ascii="Aptos Narrow" w:hAnsi="Aptos Narrow" w:cs="Times New Roman"/>
          <w:noProof/>
          <w:sz w:val="24"/>
          <w:szCs w:val="24"/>
          <w:lang w:eastAsia="pt-BR"/>
        </w:rPr>
        <w:drawing>
          <wp:inline distT="0" distB="0" distL="0" distR="0" wp14:anchorId="411B6B95" wp14:editId="53FB16DC">
            <wp:extent cx="5144663" cy="2200275"/>
            <wp:effectExtent l="0" t="0" r="0" b="0"/>
            <wp:docPr id="374916976" name="Imagem 3" descr="Imagem em branco e pre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16976" name="Imagem 3" descr="Imagem em branco e preto&#10;&#10;Descrição gerada automaticamente com confiança média"/>
                    <pic:cNvPicPr/>
                  </pic:nvPicPr>
                  <pic:blipFill>
                    <a:blip r:embed="rId11" cstate="screen">
                      <a:extLst>
                        <a:ext uri="{28A0092B-C50C-407E-A947-70E740481C1C}">
                          <a14:useLocalDpi xmlns:a14="http://schemas.microsoft.com/office/drawing/2010/main" val="0"/>
                        </a:ext>
                      </a:extLst>
                    </a:blip>
                    <a:stretch>
                      <a:fillRect/>
                    </a:stretch>
                  </pic:blipFill>
                  <pic:spPr>
                    <a:xfrm>
                      <a:off x="0" y="0"/>
                      <a:ext cx="5148093" cy="2201742"/>
                    </a:xfrm>
                    <a:prstGeom prst="rect">
                      <a:avLst/>
                    </a:prstGeom>
                  </pic:spPr>
                </pic:pic>
              </a:graphicData>
            </a:graphic>
          </wp:inline>
        </w:drawing>
      </w:r>
    </w:p>
    <w:p w14:paraId="1CFAD06B" w14:textId="157938EE" w:rsidR="006201E6" w:rsidRPr="00FB17C7" w:rsidRDefault="006201E6" w:rsidP="006201E6">
      <w:pPr>
        <w:spacing w:after="0" w:line="276" w:lineRule="auto"/>
        <w:jc w:val="center"/>
        <w:rPr>
          <w:rFonts w:ascii="Aptos Narrow" w:hAnsi="Aptos Narrow" w:cs="Times New Roman"/>
          <w:sz w:val="24"/>
          <w:szCs w:val="24"/>
        </w:rPr>
      </w:pPr>
      <w:r w:rsidRPr="00FB17C7">
        <w:rPr>
          <w:rFonts w:ascii="Aptos Narrow" w:hAnsi="Aptos Narrow" w:cs="Times New Roman"/>
          <w:sz w:val="24"/>
          <w:szCs w:val="24"/>
        </w:rPr>
        <w:t xml:space="preserve">Fonte: Adaptado de </w:t>
      </w:r>
      <w:sdt>
        <w:sdtPr>
          <w:rPr>
            <w:rFonts w:ascii="Aptos Narrow" w:hAnsi="Aptos Narrow" w:cs="Times New Roman"/>
            <w:color w:val="000000"/>
            <w:sz w:val="24"/>
            <w:szCs w:val="24"/>
          </w:rPr>
          <w:tag w:val="MENDELEY_CITATION_v3_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"/>
          <w:id w:val="-896436821"/>
          <w:placeholder>
            <w:docPart w:val="7871019539984ED7A66F25F920DBDBCA"/>
          </w:placeholder>
        </w:sdtPr>
        <w:sdtContent>
          <w:r w:rsidR="00443534" w:rsidRPr="00443534">
            <w:rPr>
              <w:rFonts w:ascii="Aptos Narrow" w:eastAsia="Times New Roman" w:hAnsi="Aptos Narrow" w:cs="Times New Roman"/>
              <w:color w:val="000000"/>
              <w:sz w:val="24"/>
            </w:rPr>
            <w:t>(Cheng et al., 2020)</w:t>
          </w:r>
        </w:sdtContent>
      </w:sdt>
      <w:r w:rsidRPr="00FB17C7">
        <w:rPr>
          <w:rFonts w:ascii="Aptos Narrow" w:hAnsi="Aptos Narrow" w:cs="Times New Roman"/>
          <w:sz w:val="24"/>
          <w:szCs w:val="24"/>
        </w:rPr>
        <w:t>.</w:t>
      </w:r>
    </w:p>
    <w:p w14:paraId="5D1A4F6B" w14:textId="77777777" w:rsidR="006201E6" w:rsidRPr="00FB17C7" w:rsidRDefault="006201E6" w:rsidP="006201E6">
      <w:pPr>
        <w:ind w:firstLine="348"/>
        <w:rPr>
          <w:rFonts w:ascii="Aptos Narrow" w:hAnsi="Aptos Narrow" w:cs="Times New Roman"/>
          <w:sz w:val="24"/>
          <w:szCs w:val="24"/>
        </w:rPr>
      </w:pPr>
    </w:p>
    <w:p w14:paraId="55659EB3" w14:textId="7586A361" w:rsidR="006201E6" w:rsidRPr="00FB17C7" w:rsidRDefault="006201E6" w:rsidP="0088148D">
      <w:pPr>
        <w:spacing w:line="276" w:lineRule="auto"/>
        <w:ind w:firstLine="348"/>
        <w:rPr>
          <w:rFonts w:ascii="Aptos Narrow" w:hAnsi="Aptos Narrow" w:cs="Times New Roman"/>
          <w:sz w:val="24"/>
          <w:szCs w:val="24"/>
        </w:rPr>
      </w:pPr>
      <w:r w:rsidRPr="00FB17C7">
        <w:rPr>
          <w:rFonts w:ascii="Aptos Narrow" w:hAnsi="Aptos Narrow" w:cs="Times New Roman"/>
          <w:sz w:val="24"/>
          <w:szCs w:val="24"/>
        </w:rPr>
        <w:t>Especificamente, as fitas decorticadas do rami serão submetidas a um tratamento térmico sob alta pressão a 160°C, durante 1 h, utilizando-se uma proporção de líquido (denominado liquor) de 6:1. A solução empregada para o cozimento será composta por 1% de NaOH, 3% de Na</w:t>
      </w:r>
      <w:r w:rsidRPr="00FB17C7">
        <w:rPr>
          <w:rFonts w:ascii="Aptos Narrow" w:hAnsi="Aptos Narrow" w:cs="Times New Roman"/>
          <w:sz w:val="24"/>
          <w:szCs w:val="24"/>
          <w:vertAlign w:val="subscript"/>
        </w:rPr>
        <w:t>2</w:t>
      </w:r>
      <w:r w:rsidRPr="00FB17C7">
        <w:rPr>
          <w:rFonts w:ascii="Aptos Narrow" w:hAnsi="Aptos Narrow" w:cs="Times New Roman"/>
          <w:sz w:val="24"/>
          <w:szCs w:val="24"/>
        </w:rPr>
        <w:t>SO</w:t>
      </w:r>
      <w:r w:rsidRPr="00FB17C7">
        <w:rPr>
          <w:rFonts w:ascii="Aptos Narrow" w:hAnsi="Aptos Narrow" w:cs="Times New Roman"/>
          <w:sz w:val="24"/>
          <w:szCs w:val="24"/>
          <w:vertAlign w:val="subscript"/>
        </w:rPr>
        <w:t>3</w:t>
      </w:r>
      <w:r w:rsidRPr="00FB17C7">
        <w:rPr>
          <w:rFonts w:ascii="Aptos Narrow" w:hAnsi="Aptos Narrow" w:cs="Times New Roman"/>
          <w:sz w:val="24"/>
          <w:szCs w:val="24"/>
        </w:rPr>
        <w:t xml:space="preserve"> e 3% de Na</w:t>
      </w:r>
      <w:r w:rsidRPr="00FB17C7">
        <w:rPr>
          <w:rFonts w:ascii="Aptos Narrow" w:hAnsi="Aptos Narrow" w:cs="Times New Roman"/>
          <w:sz w:val="24"/>
          <w:szCs w:val="24"/>
          <w:vertAlign w:val="subscript"/>
        </w:rPr>
        <w:t>5</w:t>
      </w:r>
      <w:r w:rsidRPr="00FB17C7">
        <w:rPr>
          <w:rFonts w:ascii="Aptos Narrow" w:hAnsi="Aptos Narrow" w:cs="Times New Roman"/>
          <w:sz w:val="24"/>
          <w:szCs w:val="24"/>
        </w:rPr>
        <w:t>P</w:t>
      </w:r>
      <w:r w:rsidRPr="00FB17C7">
        <w:rPr>
          <w:rFonts w:ascii="Aptos Narrow" w:hAnsi="Aptos Narrow" w:cs="Times New Roman"/>
          <w:sz w:val="24"/>
          <w:szCs w:val="24"/>
          <w:vertAlign w:val="subscript"/>
        </w:rPr>
        <w:t>3</w:t>
      </w:r>
      <w:r w:rsidRPr="00FB17C7">
        <w:rPr>
          <w:rFonts w:ascii="Aptos Narrow" w:hAnsi="Aptos Narrow" w:cs="Times New Roman"/>
          <w:sz w:val="24"/>
          <w:szCs w:val="24"/>
        </w:rPr>
        <w:t>O</w:t>
      </w:r>
      <w:r w:rsidRPr="00FB17C7">
        <w:rPr>
          <w:rFonts w:ascii="Aptos Narrow" w:hAnsi="Aptos Narrow" w:cs="Times New Roman"/>
          <w:sz w:val="24"/>
          <w:szCs w:val="24"/>
          <w:vertAlign w:val="subscript"/>
        </w:rPr>
        <w:t>10</w:t>
      </w:r>
      <w:r w:rsidRPr="00FB17C7">
        <w:rPr>
          <w:rFonts w:ascii="Aptos Narrow" w:hAnsi="Aptos Narrow" w:cs="Times New Roman"/>
          <w:sz w:val="24"/>
          <w:szCs w:val="24"/>
        </w:rPr>
        <w:t xml:space="preserve">. Posteriormente, o liquor resultante do procedimento será eliminado e as fibras submetidas a uma lavagem com água, conforme procedimentos adotados por Bhattacharya e Das </w:t>
      </w:r>
      <w:sdt>
        <w:sdtPr>
          <w:rPr>
            <w:rFonts w:ascii="Aptos Narrow" w:hAnsi="Aptos Narrow" w:cs="Times New Roman"/>
            <w:color w:val="000000"/>
            <w:sz w:val="24"/>
            <w:szCs w:val="24"/>
          </w:rPr>
          <w:tag w:val="MENDELEY_CITATION_v3_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"/>
          <w:id w:val="-855120886"/>
          <w:placeholder>
            <w:docPart w:val="352634956EE7462692889FF344BE0384"/>
          </w:placeholder>
        </w:sdtPr>
        <w:sdtContent>
          <w:r w:rsidR="00443534" w:rsidRPr="00443534">
            <w:rPr>
              <w:rFonts w:ascii="Aptos Narrow" w:hAnsi="Aptos Narrow" w:cs="Times New Roman"/>
              <w:color w:val="000000"/>
              <w:sz w:val="24"/>
              <w:szCs w:val="24"/>
            </w:rPr>
            <w:t>(2001)</w:t>
          </w:r>
        </w:sdtContent>
      </w:sdt>
      <w:r w:rsidRPr="00FB17C7">
        <w:rPr>
          <w:rFonts w:ascii="Aptos Narrow" w:hAnsi="Aptos Narrow" w:cs="Times New Roman"/>
          <w:sz w:val="24"/>
          <w:szCs w:val="24"/>
        </w:rPr>
        <w:t>.</w:t>
      </w:r>
    </w:p>
    <w:p w14:paraId="36862945" w14:textId="77777777" w:rsidR="006201E6" w:rsidRPr="00FB17C7" w:rsidRDefault="006201E6" w:rsidP="0088148D">
      <w:pPr>
        <w:spacing w:line="276" w:lineRule="auto"/>
        <w:ind w:firstLine="348"/>
        <w:rPr>
          <w:rFonts w:ascii="Aptos Narrow" w:hAnsi="Aptos Narrow" w:cs="Times New Roman"/>
          <w:sz w:val="24"/>
          <w:szCs w:val="24"/>
        </w:rPr>
      </w:pPr>
      <w:r w:rsidRPr="00FB17C7">
        <w:rPr>
          <w:rFonts w:ascii="Aptos Narrow" w:hAnsi="Aptos Narrow" w:cs="Times New Roman"/>
          <w:sz w:val="24"/>
          <w:szCs w:val="24"/>
        </w:rPr>
        <w:t>A subsequente etapa envolverá o branqueamento das fibras de Ramie. Este processo ocorrerá durante 1 h, utilizando uma solução contendo 1% de H</w:t>
      </w:r>
      <w:r w:rsidRPr="00FB17C7">
        <w:rPr>
          <w:rFonts w:ascii="Aptos Narrow" w:hAnsi="Aptos Narrow" w:cs="Times New Roman"/>
          <w:sz w:val="24"/>
          <w:szCs w:val="24"/>
          <w:vertAlign w:val="subscript"/>
        </w:rPr>
        <w:t>2</w:t>
      </w:r>
      <w:r w:rsidRPr="00FB17C7">
        <w:rPr>
          <w:rFonts w:ascii="Aptos Narrow" w:hAnsi="Aptos Narrow" w:cs="Times New Roman"/>
          <w:sz w:val="24"/>
          <w:szCs w:val="24"/>
        </w:rPr>
        <w:t>O</w:t>
      </w:r>
      <w:r w:rsidRPr="00FB17C7">
        <w:rPr>
          <w:rFonts w:ascii="Aptos Narrow" w:hAnsi="Aptos Narrow" w:cs="Times New Roman"/>
          <w:sz w:val="24"/>
          <w:szCs w:val="24"/>
          <w:vertAlign w:val="subscript"/>
        </w:rPr>
        <w:t>2</w:t>
      </w:r>
      <w:r w:rsidRPr="00FB17C7">
        <w:rPr>
          <w:rFonts w:ascii="Aptos Narrow" w:hAnsi="Aptos Narrow" w:cs="Times New Roman"/>
          <w:sz w:val="24"/>
          <w:szCs w:val="24"/>
        </w:rPr>
        <w:t xml:space="preserve"> a 83°C, com pH ajustado para 9,0. Após a conclusão deste procedimento, as fibras serão lavadas utilizando ácido acético diluído e água. Posteriormente, serão incorporadas emulsões de óleo à base de hidrocarbonetos sulfonados, variando de 3% a 4% com base no peso seco das fibras, que serão centrifugadas, retendo-se o excesso de emulsão para reutilização em lotes subsequentes, e por fim, serão submetidas ao processo de secagem. Prevê-se que a finura, tenacidade e extensão na ruptura das fibras de Rami após refinamento, e com potencial aplicabilidade em geotêxteis, serão de 0,77 Tex, 828,3 mN/Tex e 0,6 mm, respectivamente.</w:t>
      </w:r>
    </w:p>
    <w:p w14:paraId="53EA19A7" w14:textId="77777777" w:rsidR="006201E6" w:rsidRPr="00FB17C7" w:rsidRDefault="006201E6" w:rsidP="0088148D">
      <w:pPr>
        <w:spacing w:line="276" w:lineRule="auto"/>
        <w:ind w:firstLine="348"/>
        <w:rPr>
          <w:rFonts w:ascii="Aptos Narrow" w:hAnsi="Aptos Narrow" w:cs="Times New Roman"/>
          <w:sz w:val="24"/>
          <w:szCs w:val="24"/>
        </w:rPr>
      </w:pPr>
      <w:r w:rsidRPr="00FB17C7">
        <w:rPr>
          <w:rFonts w:ascii="Aptos Narrow" w:hAnsi="Aptos Narrow" w:cs="Times New Roman"/>
          <w:sz w:val="24"/>
          <w:szCs w:val="24"/>
        </w:rPr>
        <w:lastRenderedPageBreak/>
        <w:t>Entre o período de secagem e o início da confecção, as fibras de ambas as espécies são habilmente enfeixadas utilizando cordas e armazenadas em feixes com peso médio de 3 kg cada, em um ambiente arejado e seco.</w:t>
      </w:r>
    </w:p>
    <w:p w14:paraId="74A4B68F" w14:textId="77777777" w:rsidR="006201E6" w:rsidRPr="00FB17C7" w:rsidRDefault="006201E6" w:rsidP="00FF1799">
      <w:pPr>
        <w:spacing w:line="276" w:lineRule="auto"/>
        <w:ind w:firstLine="0"/>
        <w:rPr>
          <w:rFonts w:ascii="Aptos Narrow" w:hAnsi="Aptos Narrow" w:cs="Times New Roman"/>
          <w:b/>
          <w:bCs/>
          <w:sz w:val="24"/>
          <w:szCs w:val="24"/>
        </w:rPr>
      </w:pPr>
      <w:r w:rsidRPr="00FB17C7">
        <w:rPr>
          <w:rFonts w:ascii="Aptos Narrow" w:hAnsi="Aptos Narrow" w:cs="Times New Roman"/>
          <w:b/>
          <w:bCs/>
          <w:sz w:val="24"/>
          <w:szCs w:val="24"/>
        </w:rPr>
        <w:t>Confecção dos núcleos hidrorretentores</w:t>
      </w:r>
    </w:p>
    <w:p w14:paraId="6DFC9344" w14:textId="0F0205D5" w:rsidR="006201E6" w:rsidRPr="00FB17C7" w:rsidRDefault="006201E6" w:rsidP="0088148D">
      <w:pPr>
        <w:spacing w:line="276" w:lineRule="auto"/>
        <w:ind w:firstLine="708"/>
        <w:rPr>
          <w:rFonts w:ascii="Aptos Narrow" w:hAnsi="Aptos Narrow" w:cs="Times New Roman"/>
          <w:bCs/>
          <w:sz w:val="24"/>
          <w:szCs w:val="24"/>
        </w:rPr>
      </w:pPr>
      <w:r w:rsidRPr="00FB17C7">
        <w:rPr>
          <w:rFonts w:ascii="Aptos Narrow" w:hAnsi="Aptos Narrow" w:cs="Times New Roman"/>
          <w:bCs/>
          <w:sz w:val="24"/>
          <w:szCs w:val="24"/>
        </w:rPr>
        <w:t>Para a confecção do núcleo hidrorretentor, serão utilizadas fibras de taboa (</w:t>
      </w:r>
      <w:r w:rsidRPr="00FB17C7">
        <w:rPr>
          <w:rFonts w:ascii="Aptos Narrow" w:hAnsi="Aptos Narrow" w:cs="Times New Roman"/>
          <w:bCs/>
          <w:i/>
          <w:iCs/>
          <w:sz w:val="24"/>
          <w:szCs w:val="24"/>
        </w:rPr>
        <w:t>Typha dominguensis</w:t>
      </w:r>
      <w:r w:rsidRPr="00FB17C7">
        <w:rPr>
          <w:rFonts w:ascii="Aptos Narrow" w:hAnsi="Aptos Narrow" w:cs="Times New Roman"/>
          <w:bCs/>
          <w:sz w:val="24"/>
          <w:szCs w:val="24"/>
        </w:rPr>
        <w:t xml:space="preserve">). As folhas de taboa serão colhidas removendo-se a parte superior da planta, deixando o rizoma no solo, a fim de preservar sua regeneração natural (Figura </w:t>
      </w:r>
      <w:r w:rsidR="003C6A0F" w:rsidRPr="00FB17C7">
        <w:rPr>
          <w:rFonts w:ascii="Aptos Narrow" w:hAnsi="Aptos Narrow" w:cs="Times New Roman"/>
          <w:bCs/>
          <w:sz w:val="24"/>
          <w:szCs w:val="24"/>
        </w:rPr>
        <w:t>4</w:t>
      </w:r>
      <w:r w:rsidRPr="00FB17C7">
        <w:rPr>
          <w:rFonts w:ascii="Aptos Narrow" w:hAnsi="Aptos Narrow" w:cs="Times New Roman"/>
          <w:bCs/>
          <w:sz w:val="24"/>
          <w:szCs w:val="24"/>
        </w:rPr>
        <w:t xml:space="preserve">a). Para a confecção do núcleo, as folhas de taboa serão separadas em duas partes: o limbo e a bainha (Figura </w:t>
      </w:r>
      <w:r w:rsidR="003C6A0F" w:rsidRPr="00FB17C7">
        <w:rPr>
          <w:rFonts w:ascii="Aptos Narrow" w:hAnsi="Aptos Narrow" w:cs="Times New Roman"/>
          <w:bCs/>
          <w:sz w:val="24"/>
          <w:szCs w:val="24"/>
        </w:rPr>
        <w:t>4</w:t>
      </w:r>
      <w:r w:rsidRPr="00FB17C7">
        <w:rPr>
          <w:rFonts w:ascii="Aptos Narrow" w:hAnsi="Aptos Narrow" w:cs="Times New Roman"/>
          <w:bCs/>
          <w:sz w:val="24"/>
          <w:szCs w:val="24"/>
        </w:rPr>
        <w:t xml:space="preserve">b a e </w:t>
      </w:r>
      <w:r w:rsidR="003C6A0F" w:rsidRPr="00FB17C7">
        <w:rPr>
          <w:rFonts w:ascii="Aptos Narrow" w:hAnsi="Aptos Narrow" w:cs="Times New Roman"/>
          <w:bCs/>
          <w:sz w:val="24"/>
          <w:szCs w:val="24"/>
        </w:rPr>
        <w:t>4</w:t>
      </w:r>
      <w:r w:rsidRPr="00FB17C7">
        <w:rPr>
          <w:rFonts w:ascii="Aptos Narrow" w:hAnsi="Aptos Narrow" w:cs="Times New Roman"/>
          <w:bCs/>
          <w:sz w:val="24"/>
          <w:szCs w:val="24"/>
        </w:rPr>
        <w:t xml:space="preserve">c). Da bainha das folhas, serão extraídas as fibras naturais utilizadas nos testes, enquanto o limbo foi moído e deixado para secagem em temperatura ambiente (Figura </w:t>
      </w:r>
      <w:r w:rsidR="003C6A0F" w:rsidRPr="00FB17C7">
        <w:rPr>
          <w:rFonts w:ascii="Aptos Narrow" w:hAnsi="Aptos Narrow" w:cs="Times New Roman"/>
          <w:bCs/>
          <w:sz w:val="24"/>
          <w:szCs w:val="24"/>
        </w:rPr>
        <w:t>4</w:t>
      </w:r>
      <w:r w:rsidRPr="00FB17C7">
        <w:rPr>
          <w:rFonts w:ascii="Aptos Narrow" w:hAnsi="Aptos Narrow" w:cs="Times New Roman"/>
          <w:bCs/>
          <w:sz w:val="24"/>
          <w:szCs w:val="24"/>
        </w:rPr>
        <w:t>d).</w:t>
      </w:r>
    </w:p>
    <w:p w14:paraId="4D3C1A59" w14:textId="6A80A9F7" w:rsidR="008D0332" w:rsidRPr="00FB17C7" w:rsidRDefault="008D0332" w:rsidP="0088148D">
      <w:pPr>
        <w:spacing w:line="276" w:lineRule="auto"/>
        <w:ind w:firstLine="0"/>
        <w:jc w:val="center"/>
        <w:rPr>
          <w:rFonts w:ascii="Aptos Narrow" w:hAnsi="Aptos Narrow" w:cs="Times New Roman"/>
          <w:bCs/>
          <w:sz w:val="24"/>
          <w:szCs w:val="24"/>
        </w:rPr>
      </w:pPr>
      <w:r w:rsidRPr="00FB17C7">
        <w:rPr>
          <w:rFonts w:ascii="Aptos Narrow" w:hAnsi="Aptos Narrow" w:cs="Times New Roman"/>
          <w:bCs/>
          <w:sz w:val="24"/>
          <w:szCs w:val="24"/>
        </w:rPr>
        <w:t xml:space="preserve">Figura </w:t>
      </w:r>
      <w:r w:rsidR="003C6A0F" w:rsidRPr="00FB17C7">
        <w:rPr>
          <w:rFonts w:ascii="Aptos Narrow" w:hAnsi="Aptos Narrow" w:cs="Times New Roman"/>
          <w:bCs/>
          <w:sz w:val="24"/>
          <w:szCs w:val="24"/>
        </w:rPr>
        <w:t>4</w:t>
      </w:r>
      <w:r w:rsidRPr="00FB17C7">
        <w:rPr>
          <w:rFonts w:ascii="Aptos Narrow" w:hAnsi="Aptos Narrow" w:cs="Times New Roman"/>
          <w:bCs/>
          <w:sz w:val="24"/>
          <w:szCs w:val="24"/>
        </w:rPr>
        <w:t xml:space="preserve">. (a) corte de </w:t>
      </w:r>
      <w:r w:rsidRPr="00FB17C7">
        <w:rPr>
          <w:rFonts w:ascii="Aptos Narrow" w:hAnsi="Aptos Narrow" w:cs="Times New Roman"/>
          <w:bCs/>
          <w:i/>
          <w:iCs/>
          <w:sz w:val="24"/>
          <w:szCs w:val="24"/>
        </w:rPr>
        <w:t>Typha dominguenses,</w:t>
      </w:r>
      <w:r w:rsidRPr="00FB17C7">
        <w:rPr>
          <w:rFonts w:ascii="Aptos Narrow" w:hAnsi="Aptos Narrow" w:cs="Times New Roman"/>
          <w:bCs/>
          <w:sz w:val="24"/>
          <w:szCs w:val="24"/>
        </w:rPr>
        <w:t xml:space="preserve"> (b) limbo foliar, (c) bainha foliar e (d) resíduos triturado</w:t>
      </w:r>
      <w:r w:rsidR="005C4019" w:rsidRPr="00FB17C7">
        <w:rPr>
          <w:rFonts w:ascii="Aptos Narrow" w:hAnsi="Aptos Narrow" w:cs="Times New Roman"/>
          <w:bCs/>
          <w:sz w:val="24"/>
          <w:szCs w:val="24"/>
        </w:rPr>
        <w:t>s oriundos das demais partes da planta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8"/>
        <w:gridCol w:w="3408"/>
      </w:tblGrid>
      <w:tr w:rsidR="006201E6" w:rsidRPr="00FB17C7" w14:paraId="37A0E747" w14:textId="77777777" w:rsidTr="00126666">
        <w:trPr>
          <w:jc w:val="center"/>
        </w:trPr>
        <w:tc>
          <w:tcPr>
            <w:tcW w:w="0" w:type="auto"/>
          </w:tcPr>
          <w:p w14:paraId="0DAA99B5" w14:textId="77777777" w:rsidR="006201E6" w:rsidRPr="00FB17C7" w:rsidRDefault="006201E6" w:rsidP="00126666">
            <w:pPr>
              <w:rPr>
                <w:rFonts w:ascii="Aptos Narrow" w:hAnsi="Aptos Narrow" w:cs="Times New Roman"/>
                <w:bCs/>
                <w:sz w:val="24"/>
                <w:szCs w:val="24"/>
              </w:rPr>
            </w:pPr>
            <w:r w:rsidRPr="00FB17C7">
              <w:rPr>
                <w:rFonts w:ascii="Aptos Narrow" w:hAnsi="Aptos Narrow" w:cs="Times New Roman"/>
                <w:bCs/>
                <w:noProof/>
                <w:sz w:val="24"/>
                <w:szCs w:val="24"/>
              </w:rPr>
              <w:drawing>
                <wp:inline distT="0" distB="0" distL="0" distR="0" wp14:anchorId="62A8C6B1" wp14:editId="7FDB6D28">
                  <wp:extent cx="1812290" cy="2380183"/>
                  <wp:effectExtent l="0" t="0" r="0" b="1270"/>
                  <wp:docPr id="3503820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82005" name="Imagem 350382005"/>
                          <pic:cNvPicPr/>
                        </pic:nvPicPr>
                        <pic:blipFill>
                          <a:blip r:embed="rId12" cstate="screen">
                            <a:extLst>
                              <a:ext uri="{28A0092B-C50C-407E-A947-70E740481C1C}">
                                <a14:useLocalDpi xmlns:a14="http://schemas.microsoft.com/office/drawing/2010/main" val="0"/>
                              </a:ext>
                            </a:extLst>
                          </a:blip>
                          <a:stretch>
                            <a:fillRect/>
                          </a:stretch>
                        </pic:blipFill>
                        <pic:spPr>
                          <a:xfrm>
                            <a:off x="0" y="0"/>
                            <a:ext cx="1814853" cy="2383549"/>
                          </a:xfrm>
                          <a:prstGeom prst="rect">
                            <a:avLst/>
                          </a:prstGeom>
                        </pic:spPr>
                      </pic:pic>
                    </a:graphicData>
                  </a:graphic>
                </wp:inline>
              </w:drawing>
            </w:r>
          </w:p>
        </w:tc>
        <w:tc>
          <w:tcPr>
            <w:tcW w:w="0" w:type="auto"/>
          </w:tcPr>
          <w:p w14:paraId="64D76DEC" w14:textId="77777777" w:rsidR="006201E6" w:rsidRPr="00FB17C7" w:rsidRDefault="006201E6" w:rsidP="00126666">
            <w:pPr>
              <w:rPr>
                <w:rFonts w:ascii="Aptos Narrow" w:hAnsi="Aptos Narrow" w:cs="Times New Roman"/>
                <w:bCs/>
                <w:sz w:val="24"/>
                <w:szCs w:val="24"/>
              </w:rPr>
            </w:pPr>
            <w:r w:rsidRPr="00FB17C7">
              <w:rPr>
                <w:rFonts w:ascii="Aptos Narrow" w:hAnsi="Aptos Narrow" w:cs="Times New Roman"/>
                <w:bCs/>
                <w:noProof/>
                <w:sz w:val="24"/>
                <w:szCs w:val="24"/>
              </w:rPr>
              <w:drawing>
                <wp:inline distT="0" distB="0" distL="0" distR="0" wp14:anchorId="1FF79736" wp14:editId="7870B9DF">
                  <wp:extent cx="1800000" cy="2380677"/>
                  <wp:effectExtent l="0" t="0" r="0" b="635"/>
                  <wp:docPr id="136043507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35073" name="Imagem 1360435073"/>
                          <pic:cNvPicPr/>
                        </pic:nvPicPr>
                        <pic:blipFill>
                          <a:blip r:embed="rId13" cstate="screen">
                            <a:extLst>
                              <a:ext uri="{28A0092B-C50C-407E-A947-70E740481C1C}">
                                <a14:useLocalDpi xmlns:a14="http://schemas.microsoft.com/office/drawing/2010/main" val="0"/>
                              </a:ext>
                            </a:extLst>
                          </a:blip>
                          <a:stretch>
                            <a:fillRect/>
                          </a:stretch>
                        </pic:blipFill>
                        <pic:spPr>
                          <a:xfrm>
                            <a:off x="0" y="0"/>
                            <a:ext cx="1800000" cy="2380677"/>
                          </a:xfrm>
                          <a:prstGeom prst="rect">
                            <a:avLst/>
                          </a:prstGeom>
                        </pic:spPr>
                      </pic:pic>
                    </a:graphicData>
                  </a:graphic>
                </wp:inline>
              </w:drawing>
            </w:r>
          </w:p>
        </w:tc>
      </w:tr>
      <w:tr w:rsidR="006201E6" w:rsidRPr="00FB17C7" w14:paraId="43C013E9" w14:textId="77777777" w:rsidTr="00126666">
        <w:trPr>
          <w:jc w:val="center"/>
        </w:trPr>
        <w:tc>
          <w:tcPr>
            <w:tcW w:w="0" w:type="auto"/>
          </w:tcPr>
          <w:p w14:paraId="32D561E4" w14:textId="77777777" w:rsidR="006201E6" w:rsidRPr="00FB17C7" w:rsidRDefault="006201E6" w:rsidP="00126666">
            <w:pPr>
              <w:rPr>
                <w:rFonts w:ascii="Aptos Narrow" w:hAnsi="Aptos Narrow" w:cs="Times New Roman"/>
                <w:bCs/>
                <w:sz w:val="24"/>
                <w:szCs w:val="24"/>
              </w:rPr>
            </w:pPr>
            <w:r w:rsidRPr="00FB17C7">
              <w:rPr>
                <w:rFonts w:ascii="Aptos Narrow" w:hAnsi="Aptos Narrow" w:cs="Times New Roman"/>
                <w:bCs/>
                <w:noProof/>
                <w:sz w:val="24"/>
                <w:szCs w:val="24"/>
              </w:rPr>
              <w:drawing>
                <wp:inline distT="0" distB="0" distL="0" distR="0" wp14:anchorId="17979640" wp14:editId="2D6BE101">
                  <wp:extent cx="1812290" cy="2342308"/>
                  <wp:effectExtent l="0" t="0" r="0" b="1270"/>
                  <wp:docPr id="195300845" name="Imagem 3" descr="Vaso de plant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0845" name="Imagem 3" descr="Vaso de planta&#10;&#10;Descrição gerada automaticamente com confiança média"/>
                          <pic:cNvPicPr/>
                        </pic:nvPicPr>
                        <pic:blipFill>
                          <a:blip r:embed="rId14" cstate="screen">
                            <a:extLst>
                              <a:ext uri="{28A0092B-C50C-407E-A947-70E740481C1C}">
                                <a14:useLocalDpi xmlns:a14="http://schemas.microsoft.com/office/drawing/2010/main" val="0"/>
                              </a:ext>
                            </a:extLst>
                          </a:blip>
                          <a:stretch>
                            <a:fillRect/>
                          </a:stretch>
                        </pic:blipFill>
                        <pic:spPr>
                          <a:xfrm>
                            <a:off x="0" y="0"/>
                            <a:ext cx="1813851" cy="2344325"/>
                          </a:xfrm>
                          <a:prstGeom prst="rect">
                            <a:avLst/>
                          </a:prstGeom>
                        </pic:spPr>
                      </pic:pic>
                    </a:graphicData>
                  </a:graphic>
                </wp:inline>
              </w:drawing>
            </w:r>
          </w:p>
        </w:tc>
        <w:tc>
          <w:tcPr>
            <w:tcW w:w="0" w:type="auto"/>
          </w:tcPr>
          <w:p w14:paraId="3F192C2A" w14:textId="77777777" w:rsidR="006201E6" w:rsidRPr="00FB17C7" w:rsidRDefault="006201E6" w:rsidP="00126666">
            <w:pPr>
              <w:rPr>
                <w:rFonts w:ascii="Aptos Narrow" w:hAnsi="Aptos Narrow" w:cs="Times New Roman"/>
                <w:bCs/>
                <w:sz w:val="24"/>
                <w:szCs w:val="24"/>
              </w:rPr>
            </w:pPr>
            <w:r w:rsidRPr="00FB17C7">
              <w:rPr>
                <w:rFonts w:ascii="Aptos Narrow" w:hAnsi="Aptos Narrow" w:cs="Times New Roman"/>
                <w:bCs/>
                <w:noProof/>
                <w:sz w:val="24"/>
                <w:szCs w:val="24"/>
              </w:rPr>
              <w:drawing>
                <wp:inline distT="0" distB="0" distL="0" distR="0" wp14:anchorId="1EA3AF58" wp14:editId="088A7D7E">
                  <wp:extent cx="1800000" cy="2337751"/>
                  <wp:effectExtent l="0" t="0" r="0" b="5715"/>
                  <wp:docPr id="100446433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4339" name="Imagem 1004464339"/>
                          <pic:cNvPicPr/>
                        </pic:nvPicPr>
                        <pic:blipFill>
                          <a:blip r:embed="rId15" cstate="screen">
                            <a:extLst>
                              <a:ext uri="{28A0092B-C50C-407E-A947-70E740481C1C}">
                                <a14:useLocalDpi xmlns:a14="http://schemas.microsoft.com/office/drawing/2010/main" val="0"/>
                              </a:ext>
                            </a:extLst>
                          </a:blip>
                          <a:stretch>
                            <a:fillRect/>
                          </a:stretch>
                        </pic:blipFill>
                        <pic:spPr>
                          <a:xfrm>
                            <a:off x="0" y="0"/>
                            <a:ext cx="1800000" cy="2337751"/>
                          </a:xfrm>
                          <a:prstGeom prst="rect">
                            <a:avLst/>
                          </a:prstGeom>
                        </pic:spPr>
                      </pic:pic>
                    </a:graphicData>
                  </a:graphic>
                </wp:inline>
              </w:drawing>
            </w:r>
          </w:p>
        </w:tc>
      </w:tr>
    </w:tbl>
    <w:p w14:paraId="3AC8A484" w14:textId="77777777" w:rsidR="006201E6" w:rsidRPr="00FB17C7" w:rsidRDefault="006201E6" w:rsidP="006201E6">
      <w:pPr>
        <w:jc w:val="center"/>
        <w:rPr>
          <w:rFonts w:ascii="Aptos Narrow" w:eastAsia="Times New Roman" w:hAnsi="Aptos Narrow" w:cs="Times New Roman"/>
          <w:sz w:val="24"/>
          <w:szCs w:val="24"/>
        </w:rPr>
      </w:pPr>
      <w:r w:rsidRPr="00FB17C7">
        <w:rPr>
          <w:rFonts w:ascii="Aptos Narrow" w:eastAsia="Times New Roman" w:hAnsi="Aptos Narrow" w:cs="Times New Roman"/>
          <w:sz w:val="24"/>
          <w:szCs w:val="24"/>
        </w:rPr>
        <w:t>Fonte: Acervo próprio autor (2024)</w:t>
      </w:r>
    </w:p>
    <w:p w14:paraId="3E5C31BF" w14:textId="77777777" w:rsidR="006201E6" w:rsidRPr="00FB17C7" w:rsidRDefault="006201E6" w:rsidP="006201E6">
      <w:pPr>
        <w:ind w:firstLine="708"/>
        <w:rPr>
          <w:rFonts w:ascii="Aptos Narrow" w:hAnsi="Aptos Narrow" w:cs="Times New Roman"/>
          <w:bCs/>
          <w:sz w:val="24"/>
          <w:szCs w:val="24"/>
        </w:rPr>
      </w:pPr>
    </w:p>
    <w:p w14:paraId="696BAB64" w14:textId="2E6B7883" w:rsidR="0088148D" w:rsidRPr="00FB17C7" w:rsidRDefault="006201E6" w:rsidP="004A2DD7">
      <w:pPr>
        <w:ind w:firstLine="708"/>
        <w:rPr>
          <w:rFonts w:ascii="Aptos Narrow" w:hAnsi="Aptos Narrow" w:cs="Times New Roman"/>
          <w:bCs/>
          <w:sz w:val="24"/>
          <w:szCs w:val="24"/>
        </w:rPr>
      </w:pPr>
      <w:r w:rsidRPr="00FB17C7">
        <w:rPr>
          <w:rFonts w:ascii="Aptos Narrow" w:hAnsi="Aptos Narrow" w:cs="Times New Roman"/>
          <w:bCs/>
          <w:sz w:val="24"/>
          <w:szCs w:val="24"/>
        </w:rPr>
        <w:lastRenderedPageBreak/>
        <w:t xml:space="preserve">O processo de extração das fibras será realizado com o auxílio de um guilhotina faca (Figura </w:t>
      </w:r>
      <w:r w:rsidR="003C6A0F" w:rsidRPr="00FB17C7">
        <w:rPr>
          <w:rFonts w:ascii="Aptos Narrow" w:hAnsi="Aptos Narrow" w:cs="Times New Roman"/>
          <w:bCs/>
          <w:sz w:val="24"/>
          <w:szCs w:val="24"/>
        </w:rPr>
        <w:t>5</w:t>
      </w:r>
      <w:r w:rsidRPr="00FB17C7">
        <w:rPr>
          <w:rFonts w:ascii="Aptos Narrow" w:hAnsi="Aptos Narrow" w:cs="Times New Roman"/>
          <w:bCs/>
          <w:sz w:val="24"/>
          <w:szCs w:val="24"/>
        </w:rPr>
        <w:t xml:space="preserve">a).  A partir do desfibramento, as fibras extraídas da bainha serão lavadas com água e secas ao ar (Figura </w:t>
      </w:r>
      <w:r w:rsidR="003C6A0F" w:rsidRPr="00FB17C7">
        <w:rPr>
          <w:rFonts w:ascii="Aptos Narrow" w:hAnsi="Aptos Narrow" w:cs="Times New Roman"/>
          <w:bCs/>
          <w:sz w:val="24"/>
          <w:szCs w:val="24"/>
        </w:rPr>
        <w:t>5</w:t>
      </w:r>
      <w:r w:rsidRPr="00FB17C7">
        <w:rPr>
          <w:rFonts w:ascii="Aptos Narrow" w:hAnsi="Aptos Narrow" w:cs="Times New Roman"/>
          <w:bCs/>
          <w:sz w:val="24"/>
          <w:szCs w:val="24"/>
        </w:rPr>
        <w:t>b).</w:t>
      </w:r>
    </w:p>
    <w:p w14:paraId="0F23610B" w14:textId="55884FD6" w:rsidR="006201E6" w:rsidRPr="00FB17C7" w:rsidRDefault="006201E6" w:rsidP="006201E6">
      <w:pPr>
        <w:spacing w:after="0" w:line="240" w:lineRule="auto"/>
        <w:jc w:val="center"/>
        <w:rPr>
          <w:rFonts w:ascii="Aptos Narrow" w:hAnsi="Aptos Narrow" w:cs="Times New Roman"/>
          <w:bCs/>
          <w:sz w:val="24"/>
          <w:szCs w:val="24"/>
        </w:rPr>
      </w:pPr>
      <w:r w:rsidRPr="00FB17C7">
        <w:rPr>
          <w:rFonts w:ascii="Aptos Narrow" w:hAnsi="Aptos Narrow" w:cs="Times New Roman"/>
          <w:bCs/>
          <w:sz w:val="24"/>
          <w:szCs w:val="24"/>
        </w:rPr>
        <w:t xml:space="preserve">Figura </w:t>
      </w:r>
      <w:r w:rsidR="003C6A0F" w:rsidRPr="00FB17C7">
        <w:rPr>
          <w:rFonts w:ascii="Aptos Narrow" w:hAnsi="Aptos Narrow" w:cs="Times New Roman"/>
          <w:bCs/>
          <w:sz w:val="24"/>
          <w:szCs w:val="24"/>
        </w:rPr>
        <w:t>5</w:t>
      </w:r>
      <w:r w:rsidRPr="00FB17C7">
        <w:rPr>
          <w:rFonts w:ascii="Aptos Narrow" w:hAnsi="Aptos Narrow" w:cs="Times New Roman"/>
          <w:bCs/>
          <w:sz w:val="24"/>
          <w:szCs w:val="24"/>
        </w:rPr>
        <w:t xml:space="preserve">. </w:t>
      </w:r>
      <w:r w:rsidR="008D0332" w:rsidRPr="00FB17C7">
        <w:rPr>
          <w:rFonts w:ascii="Aptos Narrow" w:hAnsi="Aptos Narrow" w:cs="Times New Roman"/>
          <w:bCs/>
          <w:sz w:val="24"/>
          <w:szCs w:val="24"/>
        </w:rPr>
        <w:t>a</w:t>
      </w:r>
      <w:r w:rsidRPr="00FB17C7">
        <w:rPr>
          <w:rFonts w:ascii="Aptos Narrow" w:hAnsi="Aptos Narrow" w:cs="Times New Roman"/>
          <w:bCs/>
          <w:sz w:val="24"/>
          <w:szCs w:val="24"/>
        </w:rPr>
        <w:t>) fibras de taboa em processo de secagem c) processo de desfibramento e d) Limbo foliar da taboa em secagem ao ar</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354"/>
      </w:tblGrid>
      <w:tr w:rsidR="006201E6" w:rsidRPr="00FB17C7" w14:paraId="05C52FA4" w14:textId="77777777" w:rsidTr="00126666">
        <w:trPr>
          <w:jc w:val="center"/>
        </w:trPr>
        <w:tc>
          <w:tcPr>
            <w:tcW w:w="0" w:type="auto"/>
          </w:tcPr>
          <w:p w14:paraId="5B4E8C5B" w14:textId="77777777" w:rsidR="006201E6" w:rsidRPr="00FB17C7" w:rsidRDefault="006201E6" w:rsidP="00126666">
            <w:pPr>
              <w:rPr>
                <w:rFonts w:ascii="Aptos Narrow" w:hAnsi="Aptos Narrow" w:cs="Times New Roman"/>
                <w:b/>
                <w:sz w:val="24"/>
                <w:szCs w:val="24"/>
              </w:rPr>
            </w:pPr>
            <w:r w:rsidRPr="00FB17C7">
              <w:rPr>
                <w:rFonts w:ascii="Aptos Narrow" w:hAnsi="Aptos Narrow" w:cs="Times New Roman"/>
                <w:b/>
                <w:noProof/>
                <w:sz w:val="24"/>
                <w:szCs w:val="24"/>
              </w:rPr>
              <w:drawing>
                <wp:inline distT="0" distB="0" distL="0" distR="0" wp14:anchorId="43FCF8EE" wp14:editId="5AE6981A">
                  <wp:extent cx="2390195" cy="1883375"/>
                  <wp:effectExtent l="0" t="0" r="0" b="3175"/>
                  <wp:docPr id="20968086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33663" name="Imagem 3"/>
                          <pic:cNvPicPr/>
                        </pic:nvPicPr>
                        <pic:blipFill>
                          <a:blip r:embed="rId16" cstate="screen">
                            <a:extLst>
                              <a:ext uri="{28A0092B-C50C-407E-A947-70E740481C1C}">
                                <a14:useLocalDpi xmlns:a14="http://schemas.microsoft.com/office/drawing/2010/main" val="0"/>
                              </a:ext>
                            </a:extLst>
                          </a:blip>
                          <a:stretch>
                            <a:fillRect/>
                          </a:stretch>
                        </pic:blipFill>
                        <pic:spPr>
                          <a:xfrm>
                            <a:off x="0" y="0"/>
                            <a:ext cx="2390195" cy="1883375"/>
                          </a:xfrm>
                          <a:prstGeom prst="rect">
                            <a:avLst/>
                          </a:prstGeom>
                        </pic:spPr>
                      </pic:pic>
                    </a:graphicData>
                  </a:graphic>
                </wp:inline>
              </w:drawing>
            </w:r>
          </w:p>
        </w:tc>
        <w:tc>
          <w:tcPr>
            <w:tcW w:w="0" w:type="auto"/>
          </w:tcPr>
          <w:p w14:paraId="6F6B6316" w14:textId="77777777" w:rsidR="006201E6" w:rsidRPr="00FB17C7" w:rsidRDefault="006201E6" w:rsidP="00126666">
            <w:pPr>
              <w:rPr>
                <w:rFonts w:ascii="Aptos Narrow" w:hAnsi="Aptos Narrow" w:cs="Times New Roman"/>
                <w:b/>
                <w:sz w:val="24"/>
                <w:szCs w:val="24"/>
              </w:rPr>
            </w:pPr>
            <w:r w:rsidRPr="00FB17C7">
              <w:rPr>
                <w:rFonts w:ascii="Aptos Narrow" w:hAnsi="Aptos Narrow" w:cs="Times New Roman"/>
                <w:b/>
                <w:noProof/>
                <w:sz w:val="24"/>
                <w:szCs w:val="24"/>
              </w:rPr>
              <w:drawing>
                <wp:inline distT="0" distB="0" distL="0" distR="0" wp14:anchorId="5B660EE3" wp14:editId="7555F473">
                  <wp:extent cx="2398102" cy="1890231"/>
                  <wp:effectExtent l="0" t="0" r="2540" b="0"/>
                  <wp:docPr id="50116291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38107" name="Imagem 2"/>
                          <pic:cNvPicPr/>
                        </pic:nvPicPr>
                        <pic:blipFill>
                          <a:blip r:embed="rId17" cstate="screen">
                            <a:extLst>
                              <a:ext uri="{28A0092B-C50C-407E-A947-70E740481C1C}">
                                <a14:useLocalDpi xmlns:a14="http://schemas.microsoft.com/office/drawing/2010/main" val="0"/>
                              </a:ext>
                            </a:extLst>
                          </a:blip>
                          <a:stretch>
                            <a:fillRect/>
                          </a:stretch>
                        </pic:blipFill>
                        <pic:spPr>
                          <a:xfrm>
                            <a:off x="0" y="0"/>
                            <a:ext cx="2398102" cy="1890231"/>
                          </a:xfrm>
                          <a:prstGeom prst="rect">
                            <a:avLst/>
                          </a:prstGeom>
                        </pic:spPr>
                      </pic:pic>
                    </a:graphicData>
                  </a:graphic>
                </wp:inline>
              </w:drawing>
            </w:r>
          </w:p>
        </w:tc>
      </w:tr>
    </w:tbl>
    <w:p w14:paraId="78C168BD" w14:textId="77777777" w:rsidR="006201E6" w:rsidRPr="00FB17C7" w:rsidRDefault="006201E6" w:rsidP="006201E6">
      <w:pPr>
        <w:jc w:val="center"/>
        <w:rPr>
          <w:rFonts w:ascii="Aptos Narrow" w:eastAsia="Times New Roman" w:hAnsi="Aptos Narrow" w:cs="Times New Roman"/>
          <w:sz w:val="24"/>
          <w:szCs w:val="24"/>
        </w:rPr>
      </w:pPr>
      <w:r w:rsidRPr="00FB17C7">
        <w:rPr>
          <w:rFonts w:ascii="Aptos Narrow" w:eastAsia="Times New Roman" w:hAnsi="Aptos Narrow" w:cs="Times New Roman"/>
          <w:sz w:val="24"/>
          <w:szCs w:val="24"/>
        </w:rPr>
        <w:t>Fonte: Acervo próprio autor (2025)</w:t>
      </w:r>
    </w:p>
    <w:p w14:paraId="497BAA96" w14:textId="3188C287" w:rsidR="006201E6" w:rsidRPr="00FB17C7" w:rsidRDefault="006201E6" w:rsidP="0088148D">
      <w:pPr>
        <w:spacing w:line="276" w:lineRule="auto"/>
        <w:rPr>
          <w:rFonts w:ascii="Aptos Narrow" w:hAnsi="Aptos Narrow" w:cs="Times New Roman"/>
          <w:bCs/>
          <w:sz w:val="24"/>
          <w:szCs w:val="24"/>
        </w:rPr>
      </w:pPr>
      <w:r w:rsidRPr="00FB17C7">
        <w:rPr>
          <w:rFonts w:ascii="Aptos Narrow" w:hAnsi="Aptos Narrow" w:cs="Times New Roman"/>
          <w:bCs/>
          <w:sz w:val="24"/>
          <w:szCs w:val="24"/>
        </w:rPr>
        <w:t xml:space="preserve">O limbo foliar, caracterizado aqui como resíduo após o processo de secagem será conduzido ao processo de secagem e moagem (Figura </w:t>
      </w:r>
      <w:r w:rsidR="003C6A0F" w:rsidRPr="00FB17C7">
        <w:rPr>
          <w:rFonts w:ascii="Aptos Narrow" w:hAnsi="Aptos Narrow" w:cs="Times New Roman"/>
          <w:bCs/>
          <w:sz w:val="24"/>
          <w:szCs w:val="24"/>
        </w:rPr>
        <w:t>6</w:t>
      </w:r>
      <w:r w:rsidRPr="00FB17C7">
        <w:rPr>
          <w:rFonts w:ascii="Aptos Narrow" w:hAnsi="Aptos Narrow" w:cs="Times New Roman"/>
          <w:bCs/>
          <w:sz w:val="24"/>
          <w:szCs w:val="24"/>
        </w:rPr>
        <w:t xml:space="preserve">). </w:t>
      </w:r>
    </w:p>
    <w:p w14:paraId="09DC2E3C" w14:textId="2D44553E" w:rsidR="006201E6" w:rsidRPr="00FB17C7" w:rsidRDefault="006201E6" w:rsidP="0088148D">
      <w:pPr>
        <w:spacing w:line="276" w:lineRule="auto"/>
        <w:jc w:val="center"/>
        <w:rPr>
          <w:rFonts w:ascii="Aptos Narrow" w:hAnsi="Aptos Narrow" w:cs="Times New Roman"/>
          <w:sz w:val="24"/>
          <w:szCs w:val="24"/>
        </w:rPr>
      </w:pPr>
      <w:r w:rsidRPr="00FB17C7">
        <w:rPr>
          <w:rFonts w:ascii="Aptos Narrow" w:hAnsi="Aptos Narrow" w:cs="Times New Roman"/>
          <w:sz w:val="24"/>
          <w:szCs w:val="24"/>
        </w:rPr>
        <w:t xml:space="preserve">Figura </w:t>
      </w:r>
      <w:r w:rsidR="003C6A0F" w:rsidRPr="00FB17C7">
        <w:rPr>
          <w:rFonts w:ascii="Aptos Narrow" w:hAnsi="Aptos Narrow" w:cs="Times New Roman"/>
          <w:sz w:val="24"/>
          <w:szCs w:val="24"/>
        </w:rPr>
        <w:t>6</w:t>
      </w:r>
      <w:r w:rsidRPr="00FB17C7">
        <w:rPr>
          <w:rFonts w:ascii="Aptos Narrow" w:hAnsi="Aptos Narrow" w:cs="Times New Roman"/>
          <w:sz w:val="24"/>
          <w:szCs w:val="24"/>
        </w:rPr>
        <w:t>. Material vegetal separado (a) e (b) resíduo vegetal após moagem para confecção do núcleo hidrorretentor vegetal</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8"/>
        <w:gridCol w:w="3408"/>
      </w:tblGrid>
      <w:tr w:rsidR="006201E6" w:rsidRPr="00FB17C7" w14:paraId="3A63CD4C" w14:textId="77777777" w:rsidTr="00126666">
        <w:trPr>
          <w:jc w:val="center"/>
        </w:trPr>
        <w:tc>
          <w:tcPr>
            <w:tcW w:w="0" w:type="auto"/>
          </w:tcPr>
          <w:p w14:paraId="5EE67608" w14:textId="77777777" w:rsidR="006201E6" w:rsidRPr="00FB17C7" w:rsidRDefault="006201E6" w:rsidP="00126666">
            <w:pPr>
              <w:spacing w:line="276" w:lineRule="auto"/>
              <w:rPr>
                <w:rFonts w:ascii="Aptos Narrow" w:hAnsi="Aptos Narrow" w:cs="Times New Roman"/>
                <w:sz w:val="24"/>
                <w:szCs w:val="24"/>
              </w:rPr>
            </w:pPr>
            <w:r w:rsidRPr="00FB17C7">
              <w:rPr>
                <w:rFonts w:ascii="Aptos Narrow" w:hAnsi="Aptos Narrow" w:cs="Times New Roman"/>
                <w:noProof/>
                <w:sz w:val="24"/>
                <w:szCs w:val="24"/>
              </w:rPr>
              <w:drawing>
                <wp:inline distT="0" distB="0" distL="0" distR="0" wp14:anchorId="7D8FE5BF" wp14:editId="146DC7E6">
                  <wp:extent cx="1800000" cy="2400062"/>
                  <wp:effectExtent l="0" t="0" r="0" b="635"/>
                  <wp:docPr id="1246111580" name="Imagem 2" descr="Uma imagem contendo deitado, pilha, mesa, suj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11580" name="Imagem 2" descr="Uma imagem contendo deitado, pilha, mesa, sujo&#10;&#10;Descrição gerada automaticamente"/>
                          <pic:cNvPicPr/>
                        </pic:nvPicPr>
                        <pic:blipFill>
                          <a:blip r:embed="rId18" cstate="screen">
                            <a:extLst>
                              <a:ext uri="{28A0092B-C50C-407E-A947-70E740481C1C}">
                                <a14:useLocalDpi xmlns:a14="http://schemas.microsoft.com/office/drawing/2010/main" val="0"/>
                              </a:ext>
                            </a:extLst>
                          </a:blip>
                          <a:stretch>
                            <a:fillRect/>
                          </a:stretch>
                        </pic:blipFill>
                        <pic:spPr>
                          <a:xfrm>
                            <a:off x="0" y="0"/>
                            <a:ext cx="1800000" cy="2400062"/>
                          </a:xfrm>
                          <a:prstGeom prst="rect">
                            <a:avLst/>
                          </a:prstGeom>
                        </pic:spPr>
                      </pic:pic>
                    </a:graphicData>
                  </a:graphic>
                </wp:inline>
              </w:drawing>
            </w:r>
          </w:p>
        </w:tc>
        <w:tc>
          <w:tcPr>
            <w:tcW w:w="0" w:type="auto"/>
          </w:tcPr>
          <w:p w14:paraId="4A4B00A0" w14:textId="77777777" w:rsidR="006201E6" w:rsidRPr="00FB17C7" w:rsidRDefault="006201E6" w:rsidP="00126666">
            <w:pPr>
              <w:spacing w:line="276" w:lineRule="auto"/>
              <w:rPr>
                <w:rFonts w:ascii="Aptos Narrow" w:hAnsi="Aptos Narrow" w:cs="Times New Roman"/>
                <w:sz w:val="24"/>
                <w:szCs w:val="24"/>
              </w:rPr>
            </w:pPr>
            <w:r w:rsidRPr="00FB17C7">
              <w:rPr>
                <w:rFonts w:ascii="Aptos Narrow" w:hAnsi="Aptos Narrow" w:cs="Times New Roman"/>
                <w:noProof/>
                <w:sz w:val="24"/>
                <w:szCs w:val="24"/>
              </w:rPr>
              <w:drawing>
                <wp:inline distT="0" distB="0" distL="0" distR="0" wp14:anchorId="529A919A" wp14:editId="0ED0B2FD">
                  <wp:extent cx="1800000" cy="2400062"/>
                  <wp:effectExtent l="0" t="0" r="0" b="635"/>
                  <wp:docPr id="1071145096" name="Imagem 1" descr="Uma imagem contendo pessoa, grama, jovem, mulh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45096" name="Imagem 1" descr="Uma imagem contendo pessoa, grama, jovem, mulher&#10;&#10;Descrição gerada automaticamente"/>
                          <pic:cNvPicPr/>
                        </pic:nvPicPr>
                        <pic:blipFill>
                          <a:blip r:embed="rId19" cstate="screen">
                            <a:extLst>
                              <a:ext uri="{28A0092B-C50C-407E-A947-70E740481C1C}">
                                <a14:useLocalDpi xmlns:a14="http://schemas.microsoft.com/office/drawing/2010/main" val="0"/>
                              </a:ext>
                            </a:extLst>
                          </a:blip>
                          <a:stretch>
                            <a:fillRect/>
                          </a:stretch>
                        </pic:blipFill>
                        <pic:spPr>
                          <a:xfrm>
                            <a:off x="0" y="0"/>
                            <a:ext cx="1800000" cy="2400062"/>
                          </a:xfrm>
                          <a:prstGeom prst="rect">
                            <a:avLst/>
                          </a:prstGeom>
                        </pic:spPr>
                      </pic:pic>
                    </a:graphicData>
                  </a:graphic>
                </wp:inline>
              </w:drawing>
            </w:r>
          </w:p>
        </w:tc>
      </w:tr>
    </w:tbl>
    <w:p w14:paraId="21C7A7EA" w14:textId="77777777" w:rsidR="006201E6" w:rsidRPr="00FB17C7" w:rsidRDefault="006201E6" w:rsidP="006201E6">
      <w:pPr>
        <w:ind w:firstLine="480"/>
        <w:jc w:val="center"/>
        <w:rPr>
          <w:rFonts w:ascii="Aptos Narrow" w:eastAsia="Times New Roman" w:hAnsi="Aptos Narrow" w:cs="Times New Roman"/>
          <w:sz w:val="24"/>
          <w:szCs w:val="24"/>
        </w:rPr>
      </w:pPr>
      <w:r w:rsidRPr="00FB17C7">
        <w:rPr>
          <w:rFonts w:ascii="Aptos Narrow" w:eastAsia="Times New Roman" w:hAnsi="Aptos Narrow" w:cs="Times New Roman"/>
          <w:sz w:val="24"/>
          <w:szCs w:val="24"/>
        </w:rPr>
        <w:t>Fonte: Acervo próprio autor (2024)</w:t>
      </w:r>
    </w:p>
    <w:p w14:paraId="1AC67561" w14:textId="77777777" w:rsidR="006201E6" w:rsidRPr="00FB17C7" w:rsidRDefault="006201E6" w:rsidP="00DD2830">
      <w:pPr>
        <w:spacing w:line="276" w:lineRule="auto"/>
        <w:ind w:firstLine="708"/>
        <w:rPr>
          <w:rFonts w:ascii="Aptos Narrow" w:hAnsi="Aptos Narrow" w:cs="Times New Roman"/>
          <w:sz w:val="24"/>
          <w:szCs w:val="24"/>
        </w:rPr>
      </w:pPr>
      <w:r w:rsidRPr="00FB17C7">
        <w:rPr>
          <w:rFonts w:ascii="Aptos Narrow" w:hAnsi="Aptos Narrow" w:cs="Times New Roman"/>
          <w:sz w:val="24"/>
          <w:szCs w:val="24"/>
        </w:rPr>
        <w:t>Devido à natureza variável dos materiais, a espessura dos caules de taboa pode apresentar variações após o processo de secagem, influenciada por fatores como clima, disponibilidade de água durante o crescimento, época de plantio e nível de alagamento. No entanto, é relevante destacar que as fibras segmentadas do geotêxtil de taboa são caracterizadas por uma espessura que oscila entre 0,04 mm e 0,06 mm. Quanto ao comprimento das fibras segmentadas de taboa, este também pode variar, mas, em essência, é produzido com comprimentos na faixa de 0,60 m a 1 m.</w:t>
      </w:r>
    </w:p>
    <w:p w14:paraId="1F5BE2DC" w14:textId="7D39B699" w:rsidR="006201E6" w:rsidRPr="00FB17C7" w:rsidRDefault="006201E6" w:rsidP="00DD2830">
      <w:pPr>
        <w:spacing w:line="276" w:lineRule="auto"/>
        <w:ind w:firstLine="360"/>
        <w:rPr>
          <w:rFonts w:ascii="Aptos Narrow" w:hAnsi="Aptos Narrow" w:cs="Times New Roman"/>
          <w:bCs/>
          <w:sz w:val="24"/>
          <w:szCs w:val="24"/>
        </w:rPr>
      </w:pPr>
      <w:r w:rsidRPr="00FB17C7">
        <w:rPr>
          <w:rFonts w:ascii="Aptos Narrow" w:hAnsi="Aptos Narrow" w:cs="Times New Roman"/>
          <w:bCs/>
          <w:sz w:val="24"/>
          <w:szCs w:val="24"/>
        </w:rPr>
        <w:lastRenderedPageBreak/>
        <w:t xml:space="preserve">Para melhorar o desempenho e a durabilidade dos núcleos, especialmente em condições de exposição às variáveis climáticas, assim como </w:t>
      </w:r>
      <w:r w:rsidR="00A072EB" w:rsidRPr="00FB17C7">
        <w:rPr>
          <w:rFonts w:ascii="Aptos Narrow" w:hAnsi="Aptos Narrow" w:cs="Times New Roman"/>
          <w:bCs/>
          <w:sz w:val="24"/>
          <w:szCs w:val="24"/>
        </w:rPr>
        <w:t>mantê-lo</w:t>
      </w:r>
      <w:r w:rsidRPr="00FB17C7">
        <w:rPr>
          <w:rFonts w:ascii="Aptos Narrow" w:hAnsi="Aptos Narrow" w:cs="Times New Roman"/>
          <w:bCs/>
          <w:sz w:val="24"/>
          <w:szCs w:val="24"/>
        </w:rPr>
        <w:t xml:space="preserve"> rígido a fim de conduzir a campo, será utilizado um tratamento químico à base de resina vegetal derivada de mamona, solvente natural à base de D-limoneno e espessante natural (Figura </w:t>
      </w:r>
      <w:r w:rsidR="003C6A0F" w:rsidRPr="00FB17C7">
        <w:rPr>
          <w:rFonts w:ascii="Aptos Narrow" w:hAnsi="Aptos Narrow" w:cs="Times New Roman"/>
          <w:bCs/>
          <w:sz w:val="24"/>
          <w:szCs w:val="24"/>
        </w:rPr>
        <w:t>7</w:t>
      </w:r>
      <w:r w:rsidRPr="00FB17C7">
        <w:rPr>
          <w:rFonts w:ascii="Aptos Narrow" w:hAnsi="Aptos Narrow" w:cs="Times New Roman"/>
          <w:bCs/>
          <w:sz w:val="24"/>
          <w:szCs w:val="24"/>
        </w:rPr>
        <w:t xml:space="preserve">). </w:t>
      </w:r>
    </w:p>
    <w:p w14:paraId="75CEF3C9" w14:textId="19459505" w:rsidR="006201E6" w:rsidRPr="00FB17C7" w:rsidRDefault="006201E6" w:rsidP="006201E6">
      <w:pPr>
        <w:jc w:val="center"/>
        <w:rPr>
          <w:rFonts w:ascii="Aptos Narrow" w:hAnsi="Aptos Narrow" w:cs="Times New Roman"/>
          <w:sz w:val="24"/>
          <w:szCs w:val="24"/>
        </w:rPr>
      </w:pPr>
      <w:r w:rsidRPr="00FB17C7">
        <w:rPr>
          <w:rFonts w:ascii="Aptos Narrow" w:hAnsi="Aptos Narrow" w:cs="Times New Roman"/>
          <w:sz w:val="24"/>
          <w:szCs w:val="24"/>
        </w:rPr>
        <w:t xml:space="preserve">Figura </w:t>
      </w:r>
      <w:r w:rsidR="003C6A0F" w:rsidRPr="00FB17C7">
        <w:rPr>
          <w:rFonts w:ascii="Aptos Narrow" w:hAnsi="Aptos Narrow" w:cs="Times New Roman"/>
          <w:sz w:val="24"/>
          <w:szCs w:val="24"/>
        </w:rPr>
        <w:t>7</w:t>
      </w:r>
      <w:r w:rsidRPr="00FB17C7">
        <w:rPr>
          <w:rFonts w:ascii="Aptos Narrow" w:hAnsi="Aptos Narrow" w:cs="Times New Roman"/>
          <w:sz w:val="24"/>
          <w:szCs w:val="24"/>
        </w:rPr>
        <w:t>. (a) Resina impermeabilizante a base de poliol e (b) solvente 93% limoneno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2085"/>
      </w:tblGrid>
      <w:tr w:rsidR="006201E6" w:rsidRPr="00FB17C7" w14:paraId="58D132A3" w14:textId="77777777" w:rsidTr="00126666">
        <w:trPr>
          <w:jc w:val="center"/>
        </w:trPr>
        <w:tc>
          <w:tcPr>
            <w:tcW w:w="0" w:type="auto"/>
          </w:tcPr>
          <w:p w14:paraId="1F6B5883" w14:textId="77777777" w:rsidR="006201E6" w:rsidRPr="00FB17C7" w:rsidRDefault="006201E6" w:rsidP="00126666">
            <w:pPr>
              <w:rPr>
                <w:rFonts w:ascii="Aptos Narrow" w:hAnsi="Aptos Narrow" w:cs="Times New Roman"/>
              </w:rPr>
            </w:pPr>
            <w:r w:rsidRPr="00FB17C7">
              <w:rPr>
                <w:rFonts w:ascii="Aptos Narrow" w:hAnsi="Aptos Narrow" w:cs="Times New Roman"/>
                <w:noProof/>
              </w:rPr>
              <w:drawing>
                <wp:inline distT="0" distB="0" distL="0" distR="0" wp14:anchorId="42217B05" wp14:editId="197947FC">
                  <wp:extent cx="2520000" cy="1890000"/>
                  <wp:effectExtent l="0" t="0" r="0" b="0"/>
                  <wp:docPr id="2132198772" name="Imagem 2" descr="Garrafa e copo de liquidificado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71975" name="Imagem 2" descr="Garrafa e copo de liquidificador&#10;&#10;Descrição gerada automaticamente com confiança média"/>
                          <pic:cNvPicPr/>
                        </pic:nvPicPr>
                        <pic:blipFill>
                          <a:blip r:embed="rId20"/>
                          <a:stretch>
                            <a:fillRect/>
                          </a:stretch>
                        </pic:blipFill>
                        <pic:spPr>
                          <a:xfrm>
                            <a:off x="0" y="0"/>
                            <a:ext cx="2520000" cy="1890000"/>
                          </a:xfrm>
                          <a:prstGeom prst="rect">
                            <a:avLst/>
                          </a:prstGeom>
                        </pic:spPr>
                      </pic:pic>
                    </a:graphicData>
                  </a:graphic>
                </wp:inline>
              </w:drawing>
            </w:r>
          </w:p>
        </w:tc>
        <w:tc>
          <w:tcPr>
            <w:tcW w:w="0" w:type="auto"/>
          </w:tcPr>
          <w:p w14:paraId="742F620B" w14:textId="77777777" w:rsidR="006201E6" w:rsidRPr="00FB17C7" w:rsidRDefault="006201E6" w:rsidP="00126666">
            <w:pPr>
              <w:rPr>
                <w:rFonts w:ascii="Aptos Narrow" w:hAnsi="Aptos Narrow" w:cs="Times New Roman"/>
              </w:rPr>
            </w:pPr>
            <w:r w:rsidRPr="00FB17C7">
              <w:rPr>
                <w:rFonts w:ascii="Aptos Narrow" w:hAnsi="Aptos Narrow" w:cs="Times New Roman"/>
                <w:noProof/>
              </w:rPr>
              <w:drawing>
                <wp:inline distT="0" distB="0" distL="0" distR="0" wp14:anchorId="5CCB47DE" wp14:editId="7D90E7C3">
                  <wp:extent cx="960603" cy="1890000"/>
                  <wp:effectExtent l="0" t="0" r="0" b="0"/>
                  <wp:docPr id="581427265" name="Imagem 3" descr="Garrafa de vid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27284" name="Imagem 3" descr="Garrafa de vidro&#10;&#10;Descrição gerada automaticamente"/>
                          <pic:cNvPicPr/>
                        </pic:nvPicPr>
                        <pic:blipFill>
                          <a:blip r:embed="rId21"/>
                          <a:stretch>
                            <a:fillRect/>
                          </a:stretch>
                        </pic:blipFill>
                        <pic:spPr>
                          <a:xfrm>
                            <a:off x="0" y="0"/>
                            <a:ext cx="960603" cy="1890000"/>
                          </a:xfrm>
                          <a:prstGeom prst="rect">
                            <a:avLst/>
                          </a:prstGeom>
                        </pic:spPr>
                      </pic:pic>
                    </a:graphicData>
                  </a:graphic>
                </wp:inline>
              </w:drawing>
            </w:r>
          </w:p>
        </w:tc>
      </w:tr>
    </w:tbl>
    <w:p w14:paraId="6C906DC1" w14:textId="77777777" w:rsidR="006201E6" w:rsidRPr="00FB17C7" w:rsidRDefault="006201E6" w:rsidP="006201E6">
      <w:pPr>
        <w:spacing w:line="276" w:lineRule="auto"/>
        <w:ind w:firstLine="360"/>
        <w:rPr>
          <w:rFonts w:ascii="Aptos Narrow" w:hAnsi="Aptos Narrow" w:cs="Times New Roman"/>
          <w:bCs/>
          <w:sz w:val="24"/>
          <w:szCs w:val="24"/>
        </w:rPr>
      </w:pPr>
    </w:p>
    <w:p w14:paraId="7BCF7D72" w14:textId="77777777" w:rsidR="006201E6" w:rsidRPr="00FB17C7" w:rsidRDefault="006201E6" w:rsidP="0088148D">
      <w:pPr>
        <w:spacing w:line="276" w:lineRule="auto"/>
        <w:ind w:firstLine="360"/>
        <w:rPr>
          <w:rFonts w:ascii="Aptos Narrow" w:hAnsi="Aptos Narrow" w:cs="Times New Roman"/>
          <w:bCs/>
          <w:sz w:val="24"/>
          <w:szCs w:val="24"/>
        </w:rPr>
      </w:pPr>
      <w:r w:rsidRPr="00FB17C7">
        <w:rPr>
          <w:rFonts w:ascii="Aptos Narrow" w:hAnsi="Aptos Narrow" w:cs="Times New Roman"/>
          <w:bCs/>
          <w:sz w:val="24"/>
          <w:szCs w:val="24"/>
        </w:rPr>
        <w:t>A resina bicomponente empregada será formulada na proporção de 2:1, sendo dois volumes de pré-polímero (isocianato derivado de óleo de mamona) e um volume de poliol. Essa proporção assegura a formação de uma matriz polimérica resistente e flexível, promovendo uma maior impermeabilidade e coesão estrutural às fibras naturais.</w:t>
      </w:r>
    </w:p>
    <w:p w14:paraId="620C73D3" w14:textId="7C0BF757" w:rsidR="006201E6" w:rsidRPr="00FB17C7" w:rsidRDefault="006201E6" w:rsidP="0088148D">
      <w:pPr>
        <w:spacing w:line="276" w:lineRule="auto"/>
        <w:ind w:firstLine="708"/>
        <w:rPr>
          <w:rFonts w:ascii="Aptos Narrow" w:hAnsi="Aptos Narrow" w:cs="Times New Roman"/>
          <w:bCs/>
          <w:sz w:val="24"/>
          <w:szCs w:val="24"/>
        </w:rPr>
      </w:pPr>
      <w:r w:rsidRPr="00FB17C7">
        <w:rPr>
          <w:rFonts w:ascii="Aptos Narrow" w:hAnsi="Aptos Narrow" w:cs="Times New Roman"/>
          <w:bCs/>
          <w:sz w:val="24"/>
          <w:szCs w:val="24"/>
        </w:rPr>
        <w:t xml:space="preserve">Após o processo de homogeneização de todas as partes, o material será transferido para a caixa de prensagem metálica e distribuído de forma uniforme dentro de um molde de dimensões pré-determinadas.  </w:t>
      </w:r>
      <w:r w:rsidRPr="00FB17C7">
        <w:rPr>
          <w:rFonts w:ascii="Aptos Narrow" w:hAnsi="Aptos Narrow" w:cs="Times New Roman"/>
          <w:sz w:val="24"/>
          <w:szCs w:val="24"/>
        </w:rPr>
        <w:t xml:space="preserve">Além disso, as fibras e demais materiais serão prensados a 1 tonelada durante 24 horas, utilizando uma prensa hidráulica (Figura </w:t>
      </w:r>
      <w:r w:rsidR="003C6A0F" w:rsidRPr="00FB17C7">
        <w:rPr>
          <w:rFonts w:ascii="Aptos Narrow" w:hAnsi="Aptos Narrow" w:cs="Times New Roman"/>
          <w:sz w:val="24"/>
          <w:szCs w:val="24"/>
        </w:rPr>
        <w:t>8</w:t>
      </w:r>
      <w:r w:rsidRPr="00FB17C7">
        <w:rPr>
          <w:rFonts w:ascii="Aptos Narrow" w:hAnsi="Aptos Narrow" w:cs="Times New Roman"/>
          <w:sz w:val="24"/>
          <w:szCs w:val="24"/>
        </w:rPr>
        <w:t xml:space="preserve">a) e uma caixa compactadora (Figura </w:t>
      </w:r>
      <w:r w:rsidR="003C6A0F" w:rsidRPr="00FB17C7">
        <w:rPr>
          <w:rFonts w:ascii="Aptos Narrow" w:hAnsi="Aptos Narrow" w:cs="Times New Roman"/>
          <w:sz w:val="24"/>
          <w:szCs w:val="24"/>
        </w:rPr>
        <w:t>8</w:t>
      </w:r>
      <w:r w:rsidRPr="00FB17C7">
        <w:rPr>
          <w:rFonts w:ascii="Aptos Narrow" w:hAnsi="Aptos Narrow" w:cs="Times New Roman"/>
          <w:sz w:val="24"/>
          <w:szCs w:val="24"/>
        </w:rPr>
        <w:t>b), assegurando a compactação adequada dos materiais para a formação do geocomposto.</w:t>
      </w:r>
    </w:p>
    <w:p w14:paraId="12C457C5" w14:textId="4EBC68A8" w:rsidR="006201E6" w:rsidRPr="00FB17C7" w:rsidRDefault="006201E6" w:rsidP="006201E6">
      <w:pPr>
        <w:spacing w:line="276" w:lineRule="auto"/>
        <w:ind w:firstLine="360"/>
        <w:jc w:val="center"/>
        <w:rPr>
          <w:rFonts w:ascii="Aptos Narrow" w:hAnsi="Aptos Narrow" w:cs="Times New Roman"/>
          <w:sz w:val="24"/>
          <w:szCs w:val="24"/>
        </w:rPr>
      </w:pPr>
      <w:r w:rsidRPr="00FB17C7">
        <w:rPr>
          <w:rFonts w:ascii="Aptos Narrow" w:hAnsi="Aptos Narrow" w:cs="Times New Roman"/>
          <w:sz w:val="24"/>
          <w:szCs w:val="24"/>
        </w:rPr>
        <w:t xml:space="preserve">Figura </w:t>
      </w:r>
      <w:r w:rsidR="003C6A0F" w:rsidRPr="00FB17C7">
        <w:rPr>
          <w:rFonts w:ascii="Aptos Narrow" w:hAnsi="Aptos Narrow" w:cs="Times New Roman"/>
          <w:sz w:val="24"/>
          <w:szCs w:val="24"/>
        </w:rPr>
        <w:t>8</w:t>
      </w:r>
      <w:r w:rsidRPr="00FB17C7">
        <w:rPr>
          <w:rFonts w:ascii="Aptos Narrow" w:hAnsi="Aptos Narrow" w:cs="Times New Roman"/>
          <w:sz w:val="24"/>
          <w:szCs w:val="24"/>
        </w:rPr>
        <w:t>. a) prensa hidráulica, b) caixa de prensagem e c) tampa de corte.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4"/>
        <w:gridCol w:w="4618"/>
      </w:tblGrid>
      <w:tr w:rsidR="006201E6" w:rsidRPr="00FB17C7" w14:paraId="6F0C6AC1" w14:textId="77777777" w:rsidTr="00126666">
        <w:trPr>
          <w:jc w:val="center"/>
        </w:trPr>
        <w:tc>
          <w:tcPr>
            <w:tcW w:w="0" w:type="auto"/>
            <w:vAlign w:val="center"/>
          </w:tcPr>
          <w:p w14:paraId="1167EC8C" w14:textId="77777777" w:rsidR="006201E6" w:rsidRPr="00FB17C7" w:rsidRDefault="006201E6" w:rsidP="00126666">
            <w:pPr>
              <w:jc w:val="center"/>
              <w:rPr>
                <w:rFonts w:ascii="Aptos Narrow" w:hAnsi="Aptos Narrow" w:cs="Times New Roman"/>
                <w:sz w:val="24"/>
                <w:szCs w:val="24"/>
              </w:rPr>
            </w:pPr>
            <w:r w:rsidRPr="00FB17C7">
              <w:rPr>
                <w:rFonts w:ascii="Aptos Narrow" w:hAnsi="Aptos Narrow" w:cs="Times New Roman"/>
                <w:noProof/>
                <w:sz w:val="24"/>
                <w:szCs w:val="24"/>
              </w:rPr>
              <w:drawing>
                <wp:inline distT="0" distB="0" distL="0" distR="0" wp14:anchorId="3B18150F" wp14:editId="25ECA59C">
                  <wp:extent cx="1265758" cy="2160000"/>
                  <wp:effectExtent l="0" t="0" r="0" b="0"/>
                  <wp:docPr id="578538542" name="Imagem 1" descr="For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38542" name="Imagem 1" descr="Forma&#10;&#10;Descrição gerada automaticamente com confiança baixa"/>
                          <pic:cNvPicPr/>
                        </pic:nvPicPr>
                        <pic:blipFill>
                          <a:blip r:embed="rId22" cstate="screen">
                            <a:extLst>
                              <a:ext uri="{28A0092B-C50C-407E-A947-70E740481C1C}">
                                <a14:useLocalDpi xmlns:a14="http://schemas.microsoft.com/office/drawing/2010/main" val="0"/>
                              </a:ext>
                            </a:extLst>
                          </a:blip>
                          <a:stretch>
                            <a:fillRect/>
                          </a:stretch>
                        </pic:blipFill>
                        <pic:spPr>
                          <a:xfrm>
                            <a:off x="0" y="0"/>
                            <a:ext cx="1265758" cy="2160000"/>
                          </a:xfrm>
                          <a:prstGeom prst="rect">
                            <a:avLst/>
                          </a:prstGeom>
                        </pic:spPr>
                      </pic:pic>
                    </a:graphicData>
                  </a:graphic>
                </wp:inline>
              </w:drawing>
            </w:r>
            <w:r w:rsidRPr="00FB17C7">
              <w:rPr>
                <w:rFonts w:ascii="Aptos Narrow" w:hAnsi="Aptos Narrow" w:cs="Times New Roman"/>
              </w:rPr>
              <w:t xml:space="preserve"> </w:t>
            </w:r>
            <w:r w:rsidRPr="00FB17C7">
              <w:rPr>
                <w:rFonts w:ascii="Aptos Narrow" w:hAnsi="Aptos Narrow" w:cs="Times New Roman"/>
                <w:noProof/>
              </w:rPr>
              <w:drawing>
                <wp:inline distT="0" distB="0" distL="0" distR="0" wp14:anchorId="029A1E41" wp14:editId="6D874926">
                  <wp:extent cx="1215056" cy="2160000"/>
                  <wp:effectExtent l="0" t="0" r="4445" b="0"/>
                  <wp:docPr id="1507077673" name="Imagem 3" descr="Uma imagem contendo cadeira, mesa, pequeno, qua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77673" name="Imagem 3" descr="Uma imagem contendo cadeira, mesa, pequeno, quarto&#10;&#10;Descrição gerada automaticamente"/>
                          <pic:cNvPicPr>
                            <a:picLocks noChangeAspect="1" noChangeArrowheads="1"/>
                          </pic:cNvPicPr>
                        </pic:nvPicPr>
                        <pic:blipFill>
                          <a:blip r:embed="rId23" cstate="screen">
                            <a:extLst>
                              <a:ext uri="{28A0092B-C50C-407E-A947-70E740481C1C}">
                                <a14:useLocalDpi xmlns:a14="http://schemas.microsoft.com/office/drawing/2010/main" val="0"/>
                              </a:ext>
                            </a:extLst>
                          </a:blip>
                          <a:srcRect/>
                          <a:stretch>
                            <a:fillRect/>
                          </a:stretch>
                        </pic:blipFill>
                        <pic:spPr bwMode="auto">
                          <a:xfrm>
                            <a:off x="0" y="0"/>
                            <a:ext cx="1215056" cy="2160000"/>
                          </a:xfrm>
                          <a:prstGeom prst="rect">
                            <a:avLst/>
                          </a:prstGeom>
                          <a:noFill/>
                          <a:ln>
                            <a:noFill/>
                          </a:ln>
                        </pic:spPr>
                      </pic:pic>
                    </a:graphicData>
                  </a:graphic>
                </wp:inline>
              </w:drawing>
            </w:r>
          </w:p>
        </w:tc>
        <w:tc>
          <w:tcPr>
            <w:tcW w:w="0" w:type="auto"/>
            <w:vAlign w:val="center"/>
          </w:tcPr>
          <w:p w14:paraId="5AEA7161" w14:textId="77777777" w:rsidR="006201E6" w:rsidRPr="00FB17C7" w:rsidRDefault="006201E6" w:rsidP="00126666">
            <w:pPr>
              <w:jc w:val="center"/>
              <w:rPr>
                <w:rFonts w:ascii="Aptos Narrow" w:hAnsi="Aptos Narrow" w:cs="Times New Roman"/>
                <w:sz w:val="24"/>
                <w:szCs w:val="24"/>
              </w:rPr>
            </w:pPr>
            <w:r w:rsidRPr="00FB17C7">
              <w:rPr>
                <w:rFonts w:ascii="Aptos Narrow" w:hAnsi="Aptos Narrow" w:cs="Times New Roman"/>
                <w:noProof/>
                <w:sz w:val="24"/>
                <w:szCs w:val="24"/>
              </w:rPr>
              <w:drawing>
                <wp:inline distT="0" distB="0" distL="0" distR="0" wp14:anchorId="7A0E3715" wp14:editId="0E64105A">
                  <wp:extent cx="2514600" cy="1932000"/>
                  <wp:effectExtent l="0" t="0" r="0" b="0"/>
                  <wp:docPr id="1231556770" name="Imagem 2"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6770" name="Imagem 2" descr="Uma imagem contendo Ícone&#10;&#10;Descrição gerada automaticamente"/>
                          <pic:cNvPicPr/>
                        </pic:nvPicPr>
                        <pic:blipFill>
                          <a:blip r:embed="rId24" cstate="screen">
                            <a:extLst>
                              <a:ext uri="{28A0092B-C50C-407E-A947-70E740481C1C}">
                                <a14:useLocalDpi xmlns:a14="http://schemas.microsoft.com/office/drawing/2010/main" val="0"/>
                              </a:ext>
                            </a:extLst>
                          </a:blip>
                          <a:stretch>
                            <a:fillRect/>
                          </a:stretch>
                        </pic:blipFill>
                        <pic:spPr>
                          <a:xfrm>
                            <a:off x="0" y="0"/>
                            <a:ext cx="2519332" cy="1935636"/>
                          </a:xfrm>
                          <a:prstGeom prst="rect">
                            <a:avLst/>
                          </a:prstGeom>
                        </pic:spPr>
                      </pic:pic>
                    </a:graphicData>
                  </a:graphic>
                </wp:inline>
              </w:drawing>
            </w:r>
          </w:p>
        </w:tc>
      </w:tr>
      <w:tr w:rsidR="006201E6" w:rsidRPr="00FB17C7" w14:paraId="1F4FAD78" w14:textId="77777777" w:rsidTr="00126666">
        <w:trPr>
          <w:jc w:val="center"/>
        </w:trPr>
        <w:tc>
          <w:tcPr>
            <w:tcW w:w="0" w:type="auto"/>
          </w:tcPr>
          <w:p w14:paraId="4A686A1F" w14:textId="77777777" w:rsidR="006201E6" w:rsidRPr="00FB17C7" w:rsidRDefault="006201E6" w:rsidP="00126666">
            <w:pPr>
              <w:rPr>
                <w:rFonts w:ascii="Aptos Narrow" w:hAnsi="Aptos Narrow" w:cs="Times New Roman"/>
                <w:sz w:val="24"/>
                <w:szCs w:val="24"/>
              </w:rPr>
            </w:pPr>
            <w:r w:rsidRPr="00FB17C7">
              <w:rPr>
                <w:rFonts w:ascii="Aptos Narrow" w:hAnsi="Aptos Narrow" w:cs="Times New Roman"/>
                <w:noProof/>
              </w:rPr>
              <w:lastRenderedPageBreak/>
              <w:drawing>
                <wp:inline distT="0" distB="0" distL="0" distR="0" wp14:anchorId="2FD3F994" wp14:editId="721A7509">
                  <wp:extent cx="2552700" cy="2025015"/>
                  <wp:effectExtent l="0" t="0" r="0" b="0"/>
                  <wp:docPr id="285862349" name="Imagem 4" descr="Uma imagem contendo comida, recipiente, caixa, bandej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62349" name="Imagem 4" descr="Uma imagem contendo comida, recipiente, caixa, bandeja&#10;&#10;Descrição gerada automaticamente"/>
                          <pic:cNvPicPr>
                            <a:picLocks noChangeAspect="1" noChangeArrowheads="1"/>
                          </pic:cNvPicPr>
                        </pic:nvPicPr>
                        <pic:blipFill>
                          <a:blip r:embed="rId25" cstate="screen">
                            <a:extLst>
                              <a:ext uri="{28A0092B-C50C-407E-A947-70E740481C1C}">
                                <a14:useLocalDpi xmlns:a14="http://schemas.microsoft.com/office/drawing/2010/main" val="0"/>
                              </a:ext>
                            </a:extLst>
                          </a:blip>
                          <a:srcRect/>
                          <a:stretch>
                            <a:fillRect/>
                          </a:stretch>
                        </pic:blipFill>
                        <pic:spPr bwMode="auto">
                          <a:xfrm>
                            <a:off x="0" y="0"/>
                            <a:ext cx="2562104" cy="2032475"/>
                          </a:xfrm>
                          <a:prstGeom prst="rect">
                            <a:avLst/>
                          </a:prstGeom>
                          <a:noFill/>
                          <a:ln>
                            <a:noFill/>
                          </a:ln>
                        </pic:spPr>
                      </pic:pic>
                    </a:graphicData>
                  </a:graphic>
                </wp:inline>
              </w:drawing>
            </w:r>
          </w:p>
        </w:tc>
        <w:tc>
          <w:tcPr>
            <w:tcW w:w="0" w:type="auto"/>
          </w:tcPr>
          <w:p w14:paraId="22BBF26B" w14:textId="77777777" w:rsidR="006201E6" w:rsidRPr="00FB17C7" w:rsidRDefault="006201E6" w:rsidP="00126666">
            <w:pPr>
              <w:rPr>
                <w:rFonts w:ascii="Aptos Narrow" w:hAnsi="Aptos Narrow" w:cs="Times New Roman"/>
                <w:sz w:val="24"/>
                <w:szCs w:val="24"/>
              </w:rPr>
            </w:pPr>
            <w:r w:rsidRPr="00FB17C7">
              <w:rPr>
                <w:rFonts w:ascii="Aptos Narrow" w:hAnsi="Aptos Narrow" w:cs="Times New Roman"/>
                <w:noProof/>
                <w:sz w:val="24"/>
                <w:szCs w:val="24"/>
              </w:rPr>
              <w:drawing>
                <wp:inline distT="0" distB="0" distL="0" distR="0" wp14:anchorId="7C08C50A" wp14:editId="777C0AB0">
                  <wp:extent cx="2568319" cy="1972740"/>
                  <wp:effectExtent l="0" t="0" r="0" b="0"/>
                  <wp:docPr id="936483454" name="Imagem 3" descr="Imagem em preto e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83454" name="Imagem 3" descr="Imagem em preto e branco&#10;&#10;Descrição gerada automaticamente"/>
                          <pic:cNvPicPr/>
                        </pic:nvPicPr>
                        <pic:blipFill>
                          <a:blip r:embed="rId26" cstate="screen">
                            <a:extLst>
                              <a:ext uri="{28A0092B-C50C-407E-A947-70E740481C1C}">
                                <a14:useLocalDpi xmlns:a14="http://schemas.microsoft.com/office/drawing/2010/main" val="0"/>
                              </a:ext>
                            </a:extLst>
                          </a:blip>
                          <a:stretch>
                            <a:fillRect/>
                          </a:stretch>
                        </pic:blipFill>
                        <pic:spPr>
                          <a:xfrm>
                            <a:off x="0" y="0"/>
                            <a:ext cx="2571371" cy="1975085"/>
                          </a:xfrm>
                          <a:prstGeom prst="rect">
                            <a:avLst/>
                          </a:prstGeom>
                        </pic:spPr>
                      </pic:pic>
                    </a:graphicData>
                  </a:graphic>
                </wp:inline>
              </w:drawing>
            </w:r>
          </w:p>
        </w:tc>
      </w:tr>
    </w:tbl>
    <w:p w14:paraId="4EBE89B8" w14:textId="77777777" w:rsidR="006201E6" w:rsidRPr="00FB17C7" w:rsidRDefault="006201E6" w:rsidP="006201E6">
      <w:pPr>
        <w:rPr>
          <w:rFonts w:ascii="Aptos Narrow" w:hAnsi="Aptos Narrow" w:cs="Times New Roman"/>
          <w:sz w:val="24"/>
          <w:szCs w:val="24"/>
        </w:rPr>
      </w:pPr>
      <w:r w:rsidRPr="00FB17C7">
        <w:rPr>
          <w:rFonts w:ascii="Aptos Narrow" w:hAnsi="Aptos Narrow" w:cs="Times New Roman"/>
          <w:sz w:val="24"/>
          <w:szCs w:val="24"/>
        </w:rPr>
        <w:tab/>
      </w:r>
    </w:p>
    <w:p w14:paraId="7EB6295D" w14:textId="77777777" w:rsidR="006201E6" w:rsidRPr="00FB17C7" w:rsidRDefault="006201E6" w:rsidP="006201E6">
      <w:pPr>
        <w:ind w:firstLine="480"/>
        <w:jc w:val="center"/>
        <w:rPr>
          <w:rFonts w:ascii="Aptos Narrow" w:eastAsia="Times New Roman" w:hAnsi="Aptos Narrow" w:cs="Times New Roman"/>
          <w:sz w:val="24"/>
          <w:szCs w:val="24"/>
        </w:rPr>
      </w:pPr>
      <w:r w:rsidRPr="00FB17C7">
        <w:rPr>
          <w:rFonts w:ascii="Aptos Narrow" w:eastAsia="Times New Roman" w:hAnsi="Aptos Narrow" w:cs="Times New Roman"/>
          <w:sz w:val="24"/>
          <w:szCs w:val="24"/>
        </w:rPr>
        <w:t>Fonte: Acervo próprio autor (2024)</w:t>
      </w:r>
    </w:p>
    <w:p w14:paraId="2D5DC69A" w14:textId="7BEBC4CA" w:rsidR="006201E6" w:rsidRPr="00FB17C7" w:rsidRDefault="006201E6" w:rsidP="0088148D">
      <w:pPr>
        <w:spacing w:line="276" w:lineRule="auto"/>
        <w:ind w:firstLine="708"/>
        <w:rPr>
          <w:rFonts w:ascii="Aptos Narrow" w:hAnsi="Aptos Narrow" w:cs="Times New Roman"/>
          <w:bCs/>
          <w:sz w:val="24"/>
          <w:szCs w:val="24"/>
        </w:rPr>
      </w:pPr>
      <w:r w:rsidRPr="00FB17C7">
        <w:rPr>
          <w:rFonts w:ascii="Aptos Narrow" w:hAnsi="Aptos Narrow" w:cs="Times New Roman"/>
          <w:bCs/>
          <w:sz w:val="24"/>
          <w:szCs w:val="24"/>
        </w:rPr>
        <w:t xml:space="preserve"> Os núcleos drenantes possuem espessura de 50 mm, o que está em conformidade com as espessuras padronizadas para mantas geotécnicas como lã de vidro e lã de rocha, com densidade de 0,0625 g/cm³. Utilizou-se uma forma adaptada para realizar o processo de centrifugação, a fim de misturar os componentes, conforme mostrado na Figura </w:t>
      </w:r>
      <w:r w:rsidR="003C6A0F" w:rsidRPr="00FB17C7">
        <w:rPr>
          <w:rFonts w:ascii="Aptos Narrow" w:hAnsi="Aptos Narrow" w:cs="Times New Roman"/>
          <w:bCs/>
          <w:sz w:val="24"/>
          <w:szCs w:val="24"/>
        </w:rPr>
        <w:t>9</w:t>
      </w:r>
      <w:r w:rsidRPr="00FB17C7">
        <w:rPr>
          <w:rFonts w:ascii="Aptos Narrow" w:hAnsi="Aptos Narrow" w:cs="Times New Roman"/>
          <w:bCs/>
          <w:sz w:val="24"/>
          <w:szCs w:val="24"/>
        </w:rPr>
        <w:t xml:space="preserve">. </w:t>
      </w:r>
    </w:p>
    <w:p w14:paraId="0198D87E" w14:textId="3A148BD1" w:rsidR="006201E6" w:rsidRPr="00FB17C7" w:rsidRDefault="006201E6" w:rsidP="006201E6">
      <w:pPr>
        <w:jc w:val="center"/>
        <w:rPr>
          <w:rFonts w:ascii="Aptos Narrow" w:hAnsi="Aptos Narrow" w:cs="Times New Roman"/>
          <w:bCs/>
          <w:sz w:val="24"/>
          <w:szCs w:val="24"/>
        </w:rPr>
      </w:pPr>
      <w:r w:rsidRPr="00FB17C7">
        <w:rPr>
          <w:rFonts w:ascii="Aptos Narrow" w:hAnsi="Aptos Narrow" w:cs="Times New Roman"/>
          <w:bCs/>
          <w:sz w:val="24"/>
          <w:szCs w:val="24"/>
        </w:rPr>
        <w:t xml:space="preserve">Figura </w:t>
      </w:r>
      <w:r w:rsidR="003C6A0F" w:rsidRPr="00FB17C7">
        <w:rPr>
          <w:rFonts w:ascii="Aptos Narrow" w:hAnsi="Aptos Narrow" w:cs="Times New Roman"/>
          <w:bCs/>
          <w:sz w:val="24"/>
          <w:szCs w:val="24"/>
        </w:rPr>
        <w:t>9</w:t>
      </w:r>
      <w:r w:rsidRPr="00FB17C7">
        <w:rPr>
          <w:rFonts w:ascii="Aptos Narrow" w:hAnsi="Aptos Narrow" w:cs="Times New Roman"/>
          <w:bCs/>
          <w:sz w:val="24"/>
          <w:szCs w:val="24"/>
        </w:rPr>
        <w:t>. Núcleo drenante após prensagem</w:t>
      </w:r>
    </w:p>
    <w:p w14:paraId="5FB60561" w14:textId="77777777" w:rsidR="006201E6" w:rsidRPr="00FB17C7" w:rsidRDefault="006201E6" w:rsidP="006201E6">
      <w:pPr>
        <w:jc w:val="center"/>
        <w:rPr>
          <w:rFonts w:ascii="Aptos Narrow" w:hAnsi="Aptos Narrow" w:cs="Times New Roman"/>
          <w:bCs/>
          <w:sz w:val="24"/>
          <w:szCs w:val="24"/>
        </w:rPr>
      </w:pPr>
      <w:r w:rsidRPr="00FB17C7">
        <w:rPr>
          <w:rFonts w:ascii="Aptos Narrow" w:hAnsi="Aptos Narrow" w:cs="Times New Roman"/>
          <w:bCs/>
          <w:noProof/>
          <w:sz w:val="24"/>
          <w:szCs w:val="24"/>
        </w:rPr>
        <w:drawing>
          <wp:inline distT="0" distB="0" distL="0" distR="0" wp14:anchorId="6CB2FE17" wp14:editId="3C1343FE">
            <wp:extent cx="2313821" cy="2390278"/>
            <wp:effectExtent l="0" t="0" r="0" b="0"/>
            <wp:docPr id="1891396605"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73611" name="Imagem 2" descr="Mapa&#10;&#10;Descrição gerada automaticamente"/>
                    <pic:cNvPicPr/>
                  </pic:nvPicPr>
                  <pic:blipFill rotWithShape="1">
                    <a:blip r:embed="rId27" cstate="screen">
                      <a:extLst>
                        <a:ext uri="{28A0092B-C50C-407E-A947-70E740481C1C}">
                          <a14:useLocalDpi xmlns:a14="http://schemas.microsoft.com/office/drawing/2010/main" val="0"/>
                        </a:ext>
                      </a:extLst>
                    </a:blip>
                    <a:srcRect/>
                    <a:stretch/>
                  </pic:blipFill>
                  <pic:spPr bwMode="auto">
                    <a:xfrm>
                      <a:off x="0" y="0"/>
                      <a:ext cx="2325356" cy="2402194"/>
                    </a:xfrm>
                    <a:prstGeom prst="rect">
                      <a:avLst/>
                    </a:prstGeom>
                    <a:ln>
                      <a:noFill/>
                    </a:ln>
                    <a:extLst>
                      <a:ext uri="{53640926-AAD7-44D8-BBD7-CCE9431645EC}">
                        <a14:shadowObscured xmlns:a14="http://schemas.microsoft.com/office/drawing/2010/main"/>
                      </a:ext>
                    </a:extLst>
                  </pic:spPr>
                </pic:pic>
              </a:graphicData>
            </a:graphic>
          </wp:inline>
        </w:drawing>
      </w:r>
    </w:p>
    <w:p w14:paraId="39DE612B" w14:textId="409FB60F" w:rsidR="00193F6E" w:rsidRPr="00FB17C7" w:rsidRDefault="00193F6E" w:rsidP="005368E9">
      <w:pPr>
        <w:suppressAutoHyphens/>
        <w:ind w:firstLine="708"/>
        <w:rPr>
          <w:rFonts w:ascii="Aptos Narrow" w:hAnsi="Aptos Narrow" w:cs="Times New Roman"/>
          <w:sz w:val="24"/>
          <w:szCs w:val="24"/>
        </w:rPr>
      </w:pPr>
    </w:p>
    <w:p w14:paraId="4C943DC0" w14:textId="776E3CEE" w:rsidR="004C6A32" w:rsidRPr="00FB17C7" w:rsidRDefault="00353633" w:rsidP="0088148D">
      <w:pPr>
        <w:spacing w:line="276" w:lineRule="auto"/>
        <w:ind w:firstLine="708"/>
        <w:rPr>
          <w:rFonts w:ascii="Aptos Narrow" w:hAnsi="Aptos Narrow" w:cs="Times New Roman"/>
          <w:sz w:val="24"/>
          <w:szCs w:val="24"/>
        </w:rPr>
      </w:pPr>
      <w:r w:rsidRPr="00FB17C7">
        <w:rPr>
          <w:rFonts w:ascii="Aptos Narrow" w:hAnsi="Aptos Narrow" w:cs="Times New Roman"/>
          <w:sz w:val="24"/>
          <w:szCs w:val="24"/>
        </w:rPr>
        <w:t xml:space="preserve"> </w:t>
      </w:r>
      <w:r w:rsidR="004C6A32" w:rsidRPr="00FB17C7">
        <w:rPr>
          <w:rFonts w:ascii="Aptos Narrow" w:hAnsi="Aptos Narrow" w:cs="Times New Roman"/>
          <w:bCs/>
          <w:sz w:val="24"/>
          <w:szCs w:val="24"/>
        </w:rPr>
        <w:t xml:space="preserve">As frações que compõem os núcleos para ensaios consistiram em quatro formulações sendo identificadas como </w:t>
      </w:r>
      <w:r w:rsidR="004C6A32" w:rsidRPr="00FB17C7">
        <w:rPr>
          <w:rFonts w:ascii="Aptos Narrow" w:hAnsi="Aptos Narrow" w:cs="Times New Roman"/>
          <w:sz w:val="24"/>
          <w:szCs w:val="24"/>
        </w:rPr>
        <w:t>N</w:t>
      </w:r>
      <w:r w:rsidR="004C6A32" w:rsidRPr="00FB17C7">
        <w:rPr>
          <w:rFonts w:ascii="Aptos Narrow" w:hAnsi="Aptos Narrow" w:cs="Times New Roman"/>
          <w:sz w:val="24"/>
          <w:szCs w:val="24"/>
          <w:vertAlign w:val="subscript"/>
        </w:rPr>
        <w:t>1</w:t>
      </w:r>
      <w:r w:rsidR="002E27C7" w:rsidRPr="00FB17C7">
        <w:rPr>
          <w:rFonts w:ascii="Aptos Narrow" w:hAnsi="Aptos Narrow" w:cs="Times New Roman"/>
          <w:sz w:val="24"/>
          <w:szCs w:val="24"/>
          <w:vertAlign w:val="subscript"/>
        </w:rPr>
        <w:t xml:space="preserve"> </w:t>
      </w:r>
      <w:r w:rsidR="002E27C7" w:rsidRPr="00FB17C7">
        <w:rPr>
          <w:rFonts w:ascii="Aptos Narrow" w:hAnsi="Aptos Narrow" w:cs="Times New Roman"/>
          <w:sz w:val="24"/>
          <w:szCs w:val="24"/>
        </w:rPr>
        <w:t>(formulação completa)</w:t>
      </w:r>
      <w:r w:rsidR="004C6A32" w:rsidRPr="00FB17C7">
        <w:rPr>
          <w:rFonts w:ascii="Aptos Narrow" w:hAnsi="Aptos Narrow" w:cs="Times New Roman"/>
          <w:sz w:val="24"/>
          <w:szCs w:val="24"/>
        </w:rPr>
        <w:t>, N</w:t>
      </w:r>
      <w:r w:rsidR="004C6A32" w:rsidRPr="00FB17C7">
        <w:rPr>
          <w:rFonts w:ascii="Aptos Narrow" w:hAnsi="Aptos Narrow" w:cs="Times New Roman"/>
          <w:sz w:val="24"/>
          <w:szCs w:val="24"/>
          <w:vertAlign w:val="subscript"/>
        </w:rPr>
        <w:t>2</w:t>
      </w:r>
      <w:r w:rsidR="002E27C7" w:rsidRPr="00FB17C7">
        <w:rPr>
          <w:rFonts w:ascii="Aptos Narrow" w:hAnsi="Aptos Narrow" w:cs="Times New Roman"/>
          <w:sz w:val="24"/>
          <w:szCs w:val="24"/>
          <w:vertAlign w:val="subscript"/>
        </w:rPr>
        <w:t xml:space="preserve"> </w:t>
      </w:r>
      <w:r w:rsidR="002E27C7" w:rsidRPr="00FB17C7">
        <w:rPr>
          <w:rFonts w:ascii="Aptos Narrow" w:hAnsi="Aptos Narrow" w:cs="Times New Roman"/>
          <w:sz w:val="24"/>
          <w:szCs w:val="24"/>
        </w:rPr>
        <w:t>(</w:t>
      </w:r>
      <w:r w:rsidR="009E2C48">
        <w:rPr>
          <w:rFonts w:ascii="Aptos Narrow" w:hAnsi="Aptos Narrow" w:cs="Times New Roman"/>
          <w:sz w:val="24"/>
          <w:szCs w:val="24"/>
        </w:rPr>
        <w:t>sem resina</w:t>
      </w:r>
      <w:r w:rsidR="00BD6B0A" w:rsidRPr="00FB17C7">
        <w:rPr>
          <w:rFonts w:ascii="Aptos Narrow" w:hAnsi="Aptos Narrow" w:cs="Times New Roman"/>
          <w:sz w:val="24"/>
          <w:szCs w:val="24"/>
        </w:rPr>
        <w:t>)</w:t>
      </w:r>
      <w:r w:rsidR="004C6A32" w:rsidRPr="00FB17C7">
        <w:rPr>
          <w:rFonts w:ascii="Aptos Narrow" w:hAnsi="Aptos Narrow" w:cs="Times New Roman"/>
          <w:sz w:val="24"/>
          <w:szCs w:val="24"/>
        </w:rPr>
        <w:t>, N</w:t>
      </w:r>
      <w:r w:rsidR="004C6A32" w:rsidRPr="00FB17C7">
        <w:rPr>
          <w:rFonts w:ascii="Aptos Narrow" w:hAnsi="Aptos Narrow" w:cs="Times New Roman"/>
          <w:sz w:val="24"/>
          <w:szCs w:val="24"/>
          <w:vertAlign w:val="subscript"/>
        </w:rPr>
        <w:t>3</w:t>
      </w:r>
      <w:r w:rsidR="00BD6B0A" w:rsidRPr="00FB17C7">
        <w:rPr>
          <w:rFonts w:ascii="Aptos Narrow" w:hAnsi="Aptos Narrow" w:cs="Times New Roman"/>
          <w:sz w:val="24"/>
          <w:szCs w:val="24"/>
        </w:rPr>
        <w:t xml:space="preserve"> (resíduos vegetais)</w:t>
      </w:r>
      <w:r w:rsidR="004C6A32" w:rsidRPr="00FB17C7">
        <w:rPr>
          <w:rFonts w:ascii="Aptos Narrow" w:hAnsi="Aptos Narrow" w:cs="Times New Roman"/>
          <w:sz w:val="24"/>
          <w:szCs w:val="24"/>
        </w:rPr>
        <w:t xml:space="preserve"> e N</w:t>
      </w:r>
      <w:r w:rsidR="004C6A32" w:rsidRPr="00FB17C7">
        <w:rPr>
          <w:rFonts w:ascii="Aptos Narrow" w:hAnsi="Aptos Narrow" w:cs="Times New Roman"/>
          <w:sz w:val="24"/>
          <w:szCs w:val="24"/>
          <w:vertAlign w:val="subscript"/>
        </w:rPr>
        <w:t>4</w:t>
      </w:r>
      <w:r w:rsidR="00BD6B0A" w:rsidRPr="00FB17C7">
        <w:rPr>
          <w:rFonts w:ascii="Aptos Narrow" w:hAnsi="Aptos Narrow" w:cs="Times New Roman"/>
          <w:sz w:val="24"/>
          <w:szCs w:val="24"/>
          <w:vertAlign w:val="subscript"/>
        </w:rPr>
        <w:t xml:space="preserve"> </w:t>
      </w:r>
      <w:r w:rsidR="00BD6B0A" w:rsidRPr="00FB17C7">
        <w:rPr>
          <w:rFonts w:ascii="Aptos Narrow" w:hAnsi="Aptos Narrow" w:cs="Times New Roman"/>
          <w:sz w:val="24"/>
          <w:szCs w:val="24"/>
        </w:rPr>
        <w:t>(resíduos e fibras)</w:t>
      </w:r>
      <w:r w:rsidR="004C6A32" w:rsidRPr="00FB17C7">
        <w:rPr>
          <w:rFonts w:ascii="Aptos Narrow" w:hAnsi="Aptos Narrow" w:cs="Times New Roman"/>
          <w:sz w:val="24"/>
          <w:szCs w:val="24"/>
        </w:rPr>
        <w:t xml:space="preserve">. </w:t>
      </w:r>
    </w:p>
    <w:p w14:paraId="6E11CB36" w14:textId="77777777" w:rsidR="004C6A32" w:rsidRPr="00FB17C7" w:rsidRDefault="004C6A32" w:rsidP="0088148D">
      <w:pPr>
        <w:spacing w:line="276" w:lineRule="auto"/>
        <w:ind w:firstLine="708"/>
        <w:rPr>
          <w:rFonts w:ascii="Aptos Narrow" w:hAnsi="Aptos Narrow" w:cs="Times New Roman"/>
          <w:bCs/>
          <w:sz w:val="24"/>
          <w:szCs w:val="24"/>
        </w:rPr>
      </w:pPr>
      <w:r w:rsidRPr="00FB17C7">
        <w:rPr>
          <w:rFonts w:ascii="Aptos Narrow" w:hAnsi="Aptos Narrow" w:cs="Times New Roman"/>
          <w:sz w:val="24"/>
          <w:szCs w:val="24"/>
        </w:rPr>
        <w:t>A amostra N</w:t>
      </w:r>
      <w:r w:rsidRPr="00FB17C7">
        <w:rPr>
          <w:rFonts w:ascii="Aptos Narrow" w:hAnsi="Aptos Narrow" w:cs="Times New Roman"/>
          <w:sz w:val="24"/>
          <w:szCs w:val="24"/>
          <w:vertAlign w:val="subscript"/>
        </w:rPr>
        <w:t>1</w:t>
      </w:r>
      <w:r w:rsidRPr="00FB17C7">
        <w:rPr>
          <w:rFonts w:ascii="Aptos Narrow" w:hAnsi="Aptos Narrow" w:cs="Times New Roman"/>
          <w:bCs/>
          <w:sz w:val="24"/>
          <w:szCs w:val="24"/>
        </w:rPr>
        <w:t xml:space="preserve"> foi formulada sendo composta de duas partes vegetais (limbo e bainha foliar), nesse caso, a composição seguiu a seguinte proporção: 24% de limbo das folhas de Taboa, 20% de fibras derivadas da bainha das folhas de Taboa, 20% de resina, 6% de solvente e 30% de espessante. </w:t>
      </w:r>
    </w:p>
    <w:p w14:paraId="3BADB600" w14:textId="77777777" w:rsidR="004C6A32" w:rsidRPr="00FB17C7" w:rsidRDefault="004C6A32" w:rsidP="0088148D">
      <w:pPr>
        <w:spacing w:line="276" w:lineRule="auto"/>
        <w:ind w:firstLine="708"/>
        <w:rPr>
          <w:rFonts w:ascii="Aptos Narrow" w:hAnsi="Aptos Narrow" w:cs="Times New Roman"/>
          <w:bCs/>
          <w:sz w:val="24"/>
          <w:szCs w:val="24"/>
        </w:rPr>
      </w:pPr>
      <w:r w:rsidRPr="00FB17C7">
        <w:rPr>
          <w:rFonts w:ascii="Aptos Narrow" w:hAnsi="Aptos Narrow" w:cs="Times New Roman"/>
          <w:sz w:val="24"/>
          <w:szCs w:val="24"/>
        </w:rPr>
        <w:t>A amostra N</w:t>
      </w:r>
      <w:r w:rsidRPr="00FB17C7">
        <w:rPr>
          <w:rFonts w:ascii="Aptos Narrow" w:hAnsi="Aptos Narrow" w:cs="Times New Roman"/>
          <w:sz w:val="24"/>
          <w:szCs w:val="24"/>
          <w:vertAlign w:val="subscript"/>
        </w:rPr>
        <w:t>2</w:t>
      </w:r>
      <w:r w:rsidRPr="00FB17C7">
        <w:rPr>
          <w:rFonts w:ascii="Aptos Narrow" w:hAnsi="Aptos Narrow" w:cs="Times New Roman"/>
          <w:bCs/>
          <w:sz w:val="24"/>
          <w:szCs w:val="24"/>
        </w:rPr>
        <w:t xml:space="preserve"> foi formulada tendo as partes vegetais na mesma proporção que a N</w:t>
      </w:r>
      <w:r w:rsidRPr="00FB17C7">
        <w:rPr>
          <w:rFonts w:ascii="Aptos Narrow" w:hAnsi="Aptos Narrow" w:cs="Times New Roman"/>
          <w:bCs/>
          <w:sz w:val="24"/>
          <w:szCs w:val="24"/>
          <w:vertAlign w:val="subscript"/>
        </w:rPr>
        <w:t>1,</w:t>
      </w:r>
      <w:r w:rsidRPr="00FB17C7">
        <w:rPr>
          <w:rFonts w:ascii="Aptos Narrow" w:hAnsi="Aptos Narrow" w:cs="Times New Roman"/>
          <w:bCs/>
          <w:sz w:val="24"/>
          <w:szCs w:val="24"/>
        </w:rPr>
        <w:t xml:space="preserve"> porém não contou com a presença do solvente D’limoneno, sendo a seguinte proporção: 24% de limbo das folhas de Taboa, 20% de fibras derivadas da bainha das folhas de Taboa, 26% de resina e 30% de espessante. </w:t>
      </w:r>
    </w:p>
    <w:p w14:paraId="122C00AF" w14:textId="36DB3973" w:rsidR="004C6A32" w:rsidRPr="00FB17C7" w:rsidRDefault="004C6A32" w:rsidP="0088148D">
      <w:pPr>
        <w:spacing w:line="276" w:lineRule="auto"/>
        <w:ind w:firstLine="708"/>
        <w:rPr>
          <w:rFonts w:ascii="Aptos Narrow" w:hAnsi="Aptos Narrow" w:cs="Times New Roman"/>
          <w:bCs/>
          <w:sz w:val="24"/>
          <w:szCs w:val="24"/>
        </w:rPr>
      </w:pPr>
      <w:r w:rsidRPr="00FB17C7">
        <w:rPr>
          <w:rFonts w:ascii="Aptos Narrow" w:hAnsi="Aptos Narrow" w:cs="Times New Roman"/>
          <w:sz w:val="24"/>
          <w:szCs w:val="24"/>
        </w:rPr>
        <w:lastRenderedPageBreak/>
        <w:t>Para a amostra N</w:t>
      </w:r>
      <w:r w:rsidRPr="00FB17C7">
        <w:rPr>
          <w:rFonts w:ascii="Aptos Narrow" w:hAnsi="Aptos Narrow" w:cs="Times New Roman"/>
          <w:sz w:val="24"/>
          <w:szCs w:val="24"/>
          <w:vertAlign w:val="subscript"/>
        </w:rPr>
        <w:t>3</w:t>
      </w:r>
      <w:r w:rsidRPr="00FB17C7">
        <w:rPr>
          <w:rFonts w:ascii="Aptos Narrow" w:hAnsi="Aptos Narrow" w:cs="Times New Roman"/>
          <w:bCs/>
          <w:sz w:val="24"/>
          <w:szCs w:val="24"/>
        </w:rPr>
        <w:t xml:space="preserve"> foi formulada tendo as partes vegetais composta apenas com limbo foliar, sendo a seguinte proporção: 44% de limbo das folhas de Taboa, 20% de resina, 6% de solvente e 30% de espessante.</w:t>
      </w:r>
    </w:p>
    <w:p w14:paraId="3D22F584" w14:textId="0EAF1068" w:rsidR="004C6A32" w:rsidRPr="00FB17C7" w:rsidRDefault="004C6A32" w:rsidP="0088148D">
      <w:pPr>
        <w:spacing w:line="276" w:lineRule="auto"/>
        <w:ind w:firstLine="708"/>
        <w:rPr>
          <w:rFonts w:ascii="Aptos Narrow" w:hAnsi="Aptos Narrow" w:cs="Times New Roman"/>
          <w:bCs/>
          <w:sz w:val="24"/>
          <w:szCs w:val="24"/>
        </w:rPr>
      </w:pPr>
      <w:r w:rsidRPr="00FB17C7">
        <w:rPr>
          <w:rFonts w:ascii="Aptos Narrow" w:hAnsi="Aptos Narrow" w:cs="Times New Roman"/>
          <w:sz w:val="24"/>
          <w:szCs w:val="24"/>
        </w:rPr>
        <w:t>E por fim a amostra N</w:t>
      </w:r>
      <w:r w:rsidRPr="00FB17C7">
        <w:rPr>
          <w:rFonts w:ascii="Aptos Narrow" w:hAnsi="Aptos Narrow" w:cs="Times New Roman"/>
          <w:sz w:val="24"/>
          <w:szCs w:val="24"/>
          <w:vertAlign w:val="subscript"/>
        </w:rPr>
        <w:t>4</w:t>
      </w:r>
      <w:r w:rsidRPr="00FB17C7">
        <w:rPr>
          <w:rFonts w:ascii="Aptos Narrow" w:hAnsi="Aptos Narrow" w:cs="Times New Roman"/>
          <w:bCs/>
          <w:sz w:val="24"/>
          <w:szCs w:val="24"/>
        </w:rPr>
        <w:t xml:space="preserve"> foi formulada tendo as partes vegetais composta igual</w:t>
      </w:r>
      <w:r w:rsidR="00FE3571" w:rsidRPr="00FB17C7">
        <w:rPr>
          <w:rFonts w:ascii="Aptos Narrow" w:hAnsi="Aptos Narrow" w:cs="Times New Roman"/>
          <w:bCs/>
          <w:sz w:val="24"/>
          <w:szCs w:val="24"/>
        </w:rPr>
        <w:t>,</w:t>
      </w:r>
      <w:r w:rsidRPr="00FB17C7">
        <w:rPr>
          <w:rFonts w:ascii="Aptos Narrow" w:hAnsi="Aptos Narrow" w:cs="Times New Roman"/>
          <w:bCs/>
          <w:sz w:val="24"/>
          <w:szCs w:val="24"/>
        </w:rPr>
        <w:t xml:space="preserve"> </w:t>
      </w:r>
      <w:r w:rsidR="00FE3571" w:rsidRPr="00FB17C7">
        <w:rPr>
          <w:rFonts w:ascii="Aptos Narrow" w:hAnsi="Aptos Narrow" w:cs="Times New Roman"/>
          <w:bCs/>
          <w:sz w:val="24"/>
          <w:szCs w:val="24"/>
        </w:rPr>
        <w:t>mas</w:t>
      </w:r>
      <w:r w:rsidRPr="00FB17C7">
        <w:rPr>
          <w:rFonts w:ascii="Aptos Narrow" w:hAnsi="Aptos Narrow" w:cs="Times New Roman"/>
          <w:bCs/>
          <w:sz w:val="24"/>
          <w:szCs w:val="24"/>
        </w:rPr>
        <w:t xml:space="preserve"> sem a presença da resina, sendo </w:t>
      </w:r>
      <w:r w:rsidR="009C047C" w:rsidRPr="00FB17C7">
        <w:rPr>
          <w:rFonts w:ascii="Aptos Narrow" w:hAnsi="Aptos Narrow" w:cs="Times New Roman"/>
          <w:bCs/>
          <w:sz w:val="24"/>
          <w:szCs w:val="24"/>
        </w:rPr>
        <w:t xml:space="preserve">esta </w:t>
      </w:r>
      <w:r w:rsidRPr="00FB17C7">
        <w:rPr>
          <w:rFonts w:ascii="Aptos Narrow" w:hAnsi="Aptos Narrow" w:cs="Times New Roman"/>
          <w:bCs/>
          <w:sz w:val="24"/>
          <w:szCs w:val="24"/>
        </w:rPr>
        <w:t>substituída por água destilada. Neste sentido a N</w:t>
      </w:r>
      <w:r w:rsidRPr="00FB17C7">
        <w:rPr>
          <w:rFonts w:ascii="Aptos Narrow" w:hAnsi="Aptos Narrow" w:cs="Times New Roman"/>
          <w:bCs/>
          <w:sz w:val="24"/>
          <w:szCs w:val="24"/>
          <w:vertAlign w:val="subscript"/>
        </w:rPr>
        <w:t>4</w:t>
      </w:r>
      <w:r w:rsidRPr="00FB17C7">
        <w:rPr>
          <w:rFonts w:ascii="Aptos Narrow" w:hAnsi="Aptos Narrow" w:cs="Times New Roman"/>
          <w:bCs/>
          <w:sz w:val="24"/>
          <w:szCs w:val="24"/>
        </w:rPr>
        <w:t xml:space="preserve"> contou com a seguinte formulação: 44% de limbo das folhas de Taboa, 20% de água destilada, 6% de solvente e 30% de espessante. </w:t>
      </w:r>
    </w:p>
    <w:p w14:paraId="0131AEC9" w14:textId="77777777" w:rsidR="004C6A32" w:rsidRPr="00FB17C7" w:rsidRDefault="004C6A32" w:rsidP="0088148D">
      <w:pPr>
        <w:spacing w:line="276" w:lineRule="auto"/>
        <w:ind w:firstLine="708"/>
        <w:rPr>
          <w:rFonts w:ascii="Aptos Narrow" w:hAnsi="Aptos Narrow" w:cs="Times New Roman"/>
          <w:bCs/>
          <w:sz w:val="24"/>
          <w:szCs w:val="24"/>
        </w:rPr>
      </w:pPr>
      <w:r w:rsidRPr="00FB17C7">
        <w:rPr>
          <w:rFonts w:ascii="Aptos Narrow" w:hAnsi="Aptos Narrow" w:cs="Times New Roman"/>
          <w:bCs/>
          <w:sz w:val="24"/>
          <w:szCs w:val="24"/>
        </w:rPr>
        <w:t>A homogeneização de todas as formulações foi realizada utilizando uma encoladeira por cinco minutos, ou até atingir um teor de uniformidade na distribuição das frações líquidas.</w:t>
      </w:r>
    </w:p>
    <w:p w14:paraId="6B5994A7" w14:textId="744A5673" w:rsidR="00FF1799" w:rsidRPr="00FB17C7" w:rsidRDefault="00FF1799" w:rsidP="00FF1799">
      <w:pPr>
        <w:outlineLvl w:val="2"/>
        <w:rPr>
          <w:rFonts w:ascii="Aptos Narrow" w:hAnsi="Aptos Narrow" w:cs="Times New Roman"/>
          <w:b/>
          <w:bCs/>
          <w:sz w:val="24"/>
          <w:szCs w:val="24"/>
        </w:rPr>
      </w:pPr>
      <w:r w:rsidRPr="00FB17C7">
        <w:rPr>
          <w:rFonts w:ascii="Aptos Narrow" w:hAnsi="Aptos Narrow" w:cs="Times New Roman"/>
          <w:b/>
          <w:bCs/>
          <w:sz w:val="24"/>
          <w:szCs w:val="24"/>
        </w:rPr>
        <w:t>Confecção das Geogrelhas</w:t>
      </w:r>
    </w:p>
    <w:p w14:paraId="66A8BC69" w14:textId="340EF7A5" w:rsidR="00FF1799" w:rsidRPr="00FB17C7" w:rsidRDefault="00FF1799" w:rsidP="00FF1799">
      <w:pPr>
        <w:spacing w:line="276" w:lineRule="auto"/>
        <w:ind w:firstLine="360"/>
        <w:rPr>
          <w:rFonts w:ascii="Aptos Narrow" w:hAnsi="Aptos Narrow" w:cs="Times New Roman"/>
          <w:sz w:val="24"/>
          <w:szCs w:val="24"/>
        </w:rPr>
      </w:pPr>
      <w:r w:rsidRPr="00FB17C7">
        <w:rPr>
          <w:rFonts w:ascii="Aptos Narrow" w:hAnsi="Aptos Narrow" w:cs="Times New Roman"/>
          <w:sz w:val="24"/>
          <w:szCs w:val="24"/>
        </w:rPr>
        <w:t xml:space="preserve">As fibras de </w:t>
      </w:r>
      <w:r w:rsidR="00E01F53" w:rsidRPr="00FB17C7">
        <w:rPr>
          <w:rFonts w:ascii="Aptos Narrow" w:hAnsi="Aptos Narrow" w:cs="Times New Roman"/>
          <w:sz w:val="24"/>
          <w:szCs w:val="24"/>
        </w:rPr>
        <w:t xml:space="preserve">Rami </w:t>
      </w:r>
      <w:r w:rsidR="00E01F53" w:rsidRPr="00FB17C7">
        <w:rPr>
          <w:rFonts w:ascii="Aptos Narrow" w:hAnsi="Aptos Narrow" w:cs="Times New Roman"/>
          <w:i/>
          <w:iCs/>
          <w:sz w:val="24"/>
          <w:szCs w:val="24"/>
        </w:rPr>
        <w:t>(boehmeria</w:t>
      </w:r>
      <w:r w:rsidR="00E01F53" w:rsidRPr="00FB17C7">
        <w:rPr>
          <w:rFonts w:ascii="Aptos Narrow" w:hAnsi="Aptos Narrow" w:cs="Times New Roman"/>
          <w:sz w:val="24"/>
          <w:szCs w:val="24"/>
        </w:rPr>
        <w:t xml:space="preserve"> nivea) foram trançadas </w:t>
      </w:r>
      <w:r w:rsidRPr="00FB17C7">
        <w:rPr>
          <w:rFonts w:ascii="Aptos Narrow" w:hAnsi="Aptos Narrow" w:cs="Times New Roman"/>
          <w:sz w:val="24"/>
          <w:szCs w:val="24"/>
        </w:rPr>
        <w:t xml:space="preserve">com precisão para criar um </w:t>
      </w:r>
      <w:r w:rsidR="00B0026B" w:rsidRPr="00FB17C7">
        <w:rPr>
          <w:rFonts w:ascii="Aptos Narrow" w:hAnsi="Aptos Narrow" w:cs="Times New Roman"/>
          <w:sz w:val="24"/>
          <w:szCs w:val="24"/>
        </w:rPr>
        <w:t>fio</w:t>
      </w:r>
      <w:r w:rsidRPr="00FB17C7">
        <w:rPr>
          <w:rFonts w:ascii="Aptos Narrow" w:hAnsi="Aptos Narrow" w:cs="Times New Roman"/>
          <w:sz w:val="24"/>
          <w:szCs w:val="24"/>
        </w:rPr>
        <w:t xml:space="preserve"> que ofereça maleabilidade, uniformidade e resistência ideais, resultando em </w:t>
      </w:r>
      <w:r w:rsidR="00B0026B" w:rsidRPr="00FB17C7">
        <w:rPr>
          <w:rFonts w:ascii="Aptos Narrow" w:hAnsi="Aptos Narrow" w:cs="Times New Roman"/>
          <w:sz w:val="24"/>
          <w:szCs w:val="24"/>
        </w:rPr>
        <w:t>fios</w:t>
      </w:r>
      <w:r w:rsidRPr="00FB17C7">
        <w:rPr>
          <w:rFonts w:ascii="Aptos Narrow" w:hAnsi="Aptos Narrow" w:cs="Times New Roman"/>
          <w:sz w:val="24"/>
          <w:szCs w:val="24"/>
        </w:rPr>
        <w:t xml:space="preserve"> com diâmetro médio de cerca de 6 mm. Durante a confecção, as fibras de </w:t>
      </w:r>
      <w:r w:rsidR="00B0026B" w:rsidRPr="00FB17C7">
        <w:rPr>
          <w:rFonts w:ascii="Aptos Narrow" w:hAnsi="Aptos Narrow" w:cs="Times New Roman"/>
          <w:sz w:val="24"/>
          <w:szCs w:val="24"/>
        </w:rPr>
        <w:t>Rami</w:t>
      </w:r>
      <w:r w:rsidRPr="00FB17C7">
        <w:rPr>
          <w:rFonts w:ascii="Aptos Narrow" w:hAnsi="Aptos Narrow" w:cs="Times New Roman"/>
          <w:sz w:val="24"/>
          <w:szCs w:val="24"/>
        </w:rPr>
        <w:t xml:space="preserve"> </w:t>
      </w:r>
      <w:r w:rsidR="00B0026B" w:rsidRPr="00FB17C7">
        <w:rPr>
          <w:rFonts w:ascii="Aptos Narrow" w:hAnsi="Aptos Narrow" w:cs="Times New Roman"/>
          <w:sz w:val="24"/>
          <w:szCs w:val="24"/>
        </w:rPr>
        <w:t>foram</w:t>
      </w:r>
      <w:r w:rsidRPr="00FB17C7">
        <w:rPr>
          <w:rFonts w:ascii="Aptos Narrow" w:hAnsi="Aptos Narrow" w:cs="Times New Roman"/>
          <w:sz w:val="24"/>
          <w:szCs w:val="24"/>
        </w:rPr>
        <w:t xml:space="preserve"> dispostas em um molde de madeira medindo 1,20 m x 1,20 m, onde pinos fixos, com espaçamento de 5 cm e comprimento de 0,05 m, auxiliam no processo de trançado. As fibras iniciais são posicionadas ao redor do molde e presas, servindo como base para as linhas sobrepostas. Em cada segmento inicial, uma fibra é trançada até seu lado paralelo, seguida por fibras em forma cruzada, resultando na formação de quadrículas (Figura 1</w:t>
      </w:r>
      <w:r w:rsidR="003C6A0F" w:rsidRPr="00FB17C7">
        <w:rPr>
          <w:rFonts w:ascii="Aptos Narrow" w:hAnsi="Aptos Narrow" w:cs="Times New Roman"/>
          <w:sz w:val="24"/>
          <w:szCs w:val="24"/>
        </w:rPr>
        <w:t>0</w:t>
      </w:r>
      <w:r w:rsidRPr="00FB17C7">
        <w:rPr>
          <w:rFonts w:ascii="Aptos Narrow" w:hAnsi="Aptos Narrow" w:cs="Times New Roman"/>
          <w:sz w:val="24"/>
          <w:szCs w:val="24"/>
        </w:rPr>
        <w:t xml:space="preserve">). </w:t>
      </w:r>
    </w:p>
    <w:p w14:paraId="24285027" w14:textId="71173F1E" w:rsidR="00FF1799" w:rsidRPr="00FB17C7" w:rsidRDefault="00FF1799" w:rsidP="00FF1799">
      <w:pPr>
        <w:spacing w:line="276" w:lineRule="auto"/>
        <w:ind w:firstLine="360"/>
        <w:jc w:val="center"/>
        <w:rPr>
          <w:rFonts w:ascii="Aptos Narrow" w:hAnsi="Aptos Narrow" w:cs="Times New Roman"/>
          <w:sz w:val="24"/>
          <w:szCs w:val="24"/>
        </w:rPr>
      </w:pPr>
      <w:r w:rsidRPr="00FB17C7">
        <w:rPr>
          <w:rFonts w:ascii="Aptos Narrow" w:hAnsi="Aptos Narrow" w:cs="Times New Roman"/>
          <w:sz w:val="24"/>
          <w:szCs w:val="24"/>
        </w:rPr>
        <w:t>Figura 1</w:t>
      </w:r>
      <w:r w:rsidR="003C6A0F" w:rsidRPr="00FB17C7">
        <w:rPr>
          <w:rFonts w:ascii="Aptos Narrow" w:hAnsi="Aptos Narrow" w:cs="Times New Roman"/>
          <w:sz w:val="24"/>
          <w:szCs w:val="24"/>
        </w:rPr>
        <w:t>0</w:t>
      </w:r>
      <w:r w:rsidRPr="00FB17C7">
        <w:rPr>
          <w:rFonts w:ascii="Aptos Narrow" w:hAnsi="Aptos Narrow" w:cs="Times New Roman"/>
          <w:sz w:val="24"/>
          <w:szCs w:val="24"/>
        </w:rPr>
        <w:t>. Tear artesanal para confecção de geogrids</w:t>
      </w:r>
    </w:p>
    <w:p w14:paraId="3997A622" w14:textId="77777777" w:rsidR="00FF1799" w:rsidRPr="00FB17C7" w:rsidRDefault="00FF1799" w:rsidP="00FF1799">
      <w:pPr>
        <w:spacing w:line="276" w:lineRule="auto"/>
        <w:ind w:firstLine="360"/>
        <w:jc w:val="center"/>
        <w:rPr>
          <w:rFonts w:ascii="Aptos Narrow" w:hAnsi="Aptos Narrow" w:cs="Times New Roman"/>
          <w:sz w:val="24"/>
          <w:szCs w:val="24"/>
        </w:rPr>
      </w:pPr>
      <w:r w:rsidRPr="00FB17C7">
        <w:rPr>
          <w:rFonts w:ascii="Aptos Narrow" w:hAnsi="Aptos Narrow" w:cs="Times New Roman"/>
          <w:noProof/>
          <w:sz w:val="24"/>
          <w:szCs w:val="24"/>
        </w:rPr>
        <w:drawing>
          <wp:inline distT="0" distB="0" distL="0" distR="0" wp14:anchorId="23637B1F" wp14:editId="03CF8B11">
            <wp:extent cx="3264452" cy="2805888"/>
            <wp:effectExtent l="0" t="0" r="0" b="0"/>
            <wp:docPr id="939403995" name="Imagem 9"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03995" name="Imagem 9" descr="Tela de computador com texto preto sobre fundo branco&#10;&#10;Descrição gerada automaticamente com confiança médi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64452" cy="2805888"/>
                    </a:xfrm>
                    <a:prstGeom prst="rect">
                      <a:avLst/>
                    </a:prstGeom>
                  </pic:spPr>
                </pic:pic>
              </a:graphicData>
            </a:graphic>
          </wp:inline>
        </w:drawing>
      </w:r>
    </w:p>
    <w:p w14:paraId="09CD4883" w14:textId="3FFD88FE" w:rsidR="00FF1799" w:rsidRPr="00FB17C7" w:rsidRDefault="00FF1799" w:rsidP="00FF1799">
      <w:pPr>
        <w:spacing w:line="276" w:lineRule="auto"/>
        <w:ind w:firstLine="360"/>
        <w:rPr>
          <w:rFonts w:ascii="Aptos Narrow" w:hAnsi="Aptos Narrow" w:cs="Times New Roman"/>
          <w:sz w:val="24"/>
          <w:szCs w:val="24"/>
        </w:rPr>
      </w:pPr>
      <w:r w:rsidRPr="00FB17C7">
        <w:rPr>
          <w:rFonts w:ascii="Aptos Narrow" w:hAnsi="Aptos Narrow" w:cs="Times New Roman"/>
          <w:sz w:val="24"/>
          <w:szCs w:val="24"/>
        </w:rPr>
        <w:t>Os geotêxteis do tipo em geocomposto serão confeccionados seguindo a disposição do tipo triaxial em duas camadas sobrepostas a um núcleo drenante (Figura 1</w:t>
      </w:r>
      <w:r w:rsidR="003C6A0F" w:rsidRPr="00FB17C7">
        <w:rPr>
          <w:rFonts w:ascii="Aptos Narrow" w:hAnsi="Aptos Narrow" w:cs="Times New Roman"/>
          <w:sz w:val="24"/>
          <w:szCs w:val="24"/>
        </w:rPr>
        <w:t>0</w:t>
      </w:r>
      <w:r w:rsidRPr="00FB17C7">
        <w:rPr>
          <w:rFonts w:ascii="Aptos Narrow" w:hAnsi="Aptos Narrow" w:cs="Times New Roman"/>
          <w:sz w:val="24"/>
          <w:szCs w:val="24"/>
        </w:rPr>
        <w:t xml:space="preserve">) formando assim um agregado em três camadas. Em ângulo cruzado de fibras, é aplicado um nó, tornando assim a quadricula delimitada e mais resistente à tração aplicada no geotêxtil. Ao final da confecção, são realizados ajustes e uniformização dos tamanhos do geotêxtil e dos nós aplicados. Ao final obtém-se uma parte esquelética em forma de matriz quadriculada com alta resistência à tração, projetado para o controle da erosão. </w:t>
      </w:r>
    </w:p>
    <w:p w14:paraId="44529D63" w14:textId="6A0B02B9" w:rsidR="00B756E8" w:rsidRPr="00FB17C7" w:rsidRDefault="00B756E8" w:rsidP="005368E9">
      <w:pPr>
        <w:suppressAutoHyphens/>
        <w:ind w:firstLine="708"/>
        <w:rPr>
          <w:rFonts w:ascii="Aptos Narrow" w:hAnsi="Aptos Narrow" w:cs="Times New Roman"/>
          <w:sz w:val="24"/>
          <w:szCs w:val="24"/>
        </w:rPr>
      </w:pPr>
    </w:p>
    <w:p w14:paraId="53AA6326" w14:textId="59B298DB" w:rsidR="00B756E8" w:rsidRPr="00FB17C7" w:rsidRDefault="00F52360" w:rsidP="005368E9">
      <w:pPr>
        <w:suppressAutoHyphens/>
        <w:ind w:firstLine="0"/>
        <w:rPr>
          <w:rFonts w:ascii="Aptos Narrow" w:hAnsi="Aptos Narrow" w:cs="Times New Roman"/>
          <w:b/>
          <w:sz w:val="24"/>
          <w:szCs w:val="24"/>
        </w:rPr>
      </w:pPr>
      <w:r w:rsidRPr="00FB17C7">
        <w:rPr>
          <w:rFonts w:ascii="Aptos Narrow" w:hAnsi="Aptos Narrow" w:cs="Times New Roman"/>
          <w:b/>
          <w:sz w:val="24"/>
          <w:szCs w:val="24"/>
        </w:rPr>
        <w:lastRenderedPageBreak/>
        <w:t>Teste de saturação prolongada</w:t>
      </w:r>
    </w:p>
    <w:p w14:paraId="78CF3423" w14:textId="3094ED20" w:rsidR="00F850E7" w:rsidRPr="00FB17C7" w:rsidRDefault="007B6462" w:rsidP="00DD2830">
      <w:pPr>
        <w:suppressAutoHyphens/>
        <w:spacing w:line="276" w:lineRule="auto"/>
        <w:ind w:firstLine="708"/>
        <w:rPr>
          <w:rFonts w:ascii="Aptos Narrow" w:hAnsi="Aptos Narrow" w:cs="Times New Roman"/>
          <w:sz w:val="24"/>
          <w:szCs w:val="24"/>
        </w:rPr>
      </w:pPr>
      <w:r w:rsidRPr="00FB17C7">
        <w:rPr>
          <w:rFonts w:ascii="Aptos Narrow" w:hAnsi="Aptos Narrow" w:cs="Times New Roman"/>
          <w:sz w:val="24"/>
          <w:szCs w:val="24"/>
        </w:rPr>
        <w:t xml:space="preserve">Para análise de saturação prolongada, o material será submetido a um regime de saturação e secagem em seis tempos distintos considerando um tempo a cada 48h de exposição. Esta </w:t>
      </w:r>
      <w:r w:rsidR="000F5E22" w:rsidRPr="00FB17C7">
        <w:rPr>
          <w:rFonts w:ascii="Aptos Narrow" w:hAnsi="Aptos Narrow" w:cs="Times New Roman"/>
          <w:sz w:val="24"/>
          <w:szCs w:val="24"/>
        </w:rPr>
        <w:t>análise</w:t>
      </w:r>
      <w:r w:rsidRPr="00FB17C7">
        <w:rPr>
          <w:rFonts w:ascii="Aptos Narrow" w:hAnsi="Aptos Narrow" w:cs="Times New Roman"/>
          <w:sz w:val="24"/>
          <w:szCs w:val="24"/>
        </w:rPr>
        <w:t xml:space="preserve"> nos permite avaliar a influência da duração de saturação sobre a capacidade de absorção de água do núcleo drenante. </w:t>
      </w:r>
    </w:p>
    <w:p w14:paraId="1445B4B8" w14:textId="7002215F" w:rsidR="003418D4" w:rsidRPr="00FB17C7" w:rsidRDefault="007B6462" w:rsidP="00DD2830">
      <w:pPr>
        <w:suppressAutoHyphens/>
        <w:spacing w:line="276" w:lineRule="auto"/>
        <w:ind w:firstLine="708"/>
        <w:rPr>
          <w:rFonts w:ascii="Aptos Narrow" w:hAnsi="Aptos Narrow" w:cs="Times New Roman"/>
          <w:sz w:val="24"/>
          <w:szCs w:val="24"/>
        </w:rPr>
      </w:pPr>
      <w:r w:rsidRPr="00FB17C7">
        <w:rPr>
          <w:rFonts w:ascii="Aptos Narrow" w:hAnsi="Aptos Narrow" w:cs="Times New Roman"/>
          <w:sz w:val="24"/>
          <w:szCs w:val="24"/>
        </w:rPr>
        <w:t xml:space="preserve">Esse parâmetro foi determinado com base em uma adaptação do protocolo descrito por Amziane et al. (2017). Inicialmente, as fibras serão secas a 40 °C, assegurando uma remoção adequada de umidade por 2h em </w:t>
      </w:r>
      <w:r w:rsidR="003418D4" w:rsidRPr="00FB17C7">
        <w:rPr>
          <w:rFonts w:ascii="Aptos Narrow" w:hAnsi="Aptos Narrow" w:cs="Times New Roman"/>
          <w:sz w:val="24"/>
          <w:szCs w:val="24"/>
        </w:rPr>
        <w:t>estufa de secagem forçada</w:t>
      </w:r>
      <w:r w:rsidRPr="00FB17C7">
        <w:rPr>
          <w:rFonts w:ascii="Aptos Narrow" w:hAnsi="Aptos Narrow" w:cs="Times New Roman"/>
          <w:sz w:val="24"/>
          <w:szCs w:val="24"/>
        </w:rPr>
        <w:t xml:space="preserve">. Em seguida, as </w:t>
      </w:r>
      <w:r w:rsidR="003418D4" w:rsidRPr="00FB17C7">
        <w:rPr>
          <w:rFonts w:ascii="Aptos Narrow" w:hAnsi="Aptos Narrow" w:cs="Times New Roman"/>
          <w:sz w:val="24"/>
          <w:szCs w:val="24"/>
        </w:rPr>
        <w:t>amostras de núcleo</w:t>
      </w:r>
      <w:r w:rsidR="00AF05FE" w:rsidRPr="00FB17C7">
        <w:rPr>
          <w:rFonts w:ascii="Aptos Narrow" w:hAnsi="Aptos Narrow" w:cs="Times New Roman"/>
          <w:sz w:val="24"/>
          <w:szCs w:val="24"/>
        </w:rPr>
        <w:t xml:space="preserve">s </w:t>
      </w:r>
      <w:r w:rsidR="003418D4" w:rsidRPr="00FB17C7">
        <w:rPr>
          <w:rFonts w:ascii="Aptos Narrow" w:hAnsi="Aptos Narrow" w:cs="Times New Roman"/>
          <w:sz w:val="24"/>
          <w:szCs w:val="24"/>
        </w:rPr>
        <w:t>medindo 900 mm de diâmetro e 10 mm de espessura</w:t>
      </w:r>
      <w:r w:rsidR="00590303" w:rsidRPr="00FB17C7">
        <w:rPr>
          <w:rFonts w:ascii="Aptos Narrow" w:hAnsi="Aptos Narrow" w:cs="Times New Roman"/>
          <w:sz w:val="24"/>
          <w:szCs w:val="24"/>
        </w:rPr>
        <w:t xml:space="preserve"> (Figura 1</w:t>
      </w:r>
      <w:r w:rsidR="003C6A0F" w:rsidRPr="00FB17C7">
        <w:rPr>
          <w:rFonts w:ascii="Aptos Narrow" w:hAnsi="Aptos Narrow" w:cs="Times New Roman"/>
          <w:sz w:val="24"/>
          <w:szCs w:val="24"/>
        </w:rPr>
        <w:t>1</w:t>
      </w:r>
      <w:r w:rsidR="00590303" w:rsidRPr="00FB17C7">
        <w:rPr>
          <w:rFonts w:ascii="Aptos Narrow" w:hAnsi="Aptos Narrow" w:cs="Times New Roman"/>
          <w:sz w:val="24"/>
          <w:szCs w:val="24"/>
        </w:rPr>
        <w:t>)</w:t>
      </w:r>
      <w:r w:rsidR="003418D4" w:rsidRPr="00FB17C7">
        <w:rPr>
          <w:rFonts w:ascii="Aptos Narrow" w:hAnsi="Aptos Narrow" w:cs="Times New Roman"/>
          <w:sz w:val="24"/>
          <w:szCs w:val="24"/>
        </w:rPr>
        <w:t>,</w:t>
      </w:r>
      <w:r w:rsidRPr="00FB17C7">
        <w:rPr>
          <w:rFonts w:ascii="Aptos Narrow" w:hAnsi="Aptos Narrow" w:cs="Times New Roman"/>
          <w:sz w:val="24"/>
          <w:szCs w:val="24"/>
        </w:rPr>
        <w:t xml:space="preserve"> foram imersas em água </w:t>
      </w:r>
      <w:r w:rsidR="003418D4" w:rsidRPr="00FB17C7">
        <w:rPr>
          <w:rFonts w:ascii="Aptos Narrow" w:hAnsi="Aptos Narrow" w:cs="Times New Roman"/>
          <w:sz w:val="24"/>
          <w:szCs w:val="24"/>
        </w:rPr>
        <w:t xml:space="preserve">destilada </w:t>
      </w:r>
      <w:r w:rsidRPr="00FB17C7">
        <w:rPr>
          <w:rFonts w:ascii="Aptos Narrow" w:hAnsi="Aptos Narrow" w:cs="Times New Roman"/>
          <w:sz w:val="24"/>
          <w:szCs w:val="24"/>
        </w:rPr>
        <w:t xml:space="preserve">por um período de 48 horas para promover a saturação completa. </w:t>
      </w:r>
    </w:p>
    <w:p w14:paraId="2643756E" w14:textId="6FD507EB" w:rsidR="00590303" w:rsidRPr="00FB17C7" w:rsidRDefault="00590303" w:rsidP="00AF05FE">
      <w:pPr>
        <w:suppressAutoHyphens/>
        <w:ind w:firstLine="708"/>
        <w:jc w:val="center"/>
        <w:rPr>
          <w:rFonts w:ascii="Aptos Narrow" w:hAnsi="Aptos Narrow" w:cs="Times New Roman"/>
          <w:sz w:val="24"/>
          <w:szCs w:val="24"/>
        </w:rPr>
      </w:pPr>
      <w:r w:rsidRPr="00FB17C7">
        <w:rPr>
          <w:rFonts w:ascii="Aptos Narrow" w:hAnsi="Aptos Narrow" w:cs="Times New Roman"/>
          <w:sz w:val="24"/>
          <w:szCs w:val="24"/>
        </w:rPr>
        <w:t>Figura 1</w:t>
      </w:r>
      <w:r w:rsidR="003C6A0F" w:rsidRPr="00FB17C7">
        <w:rPr>
          <w:rFonts w:ascii="Aptos Narrow" w:hAnsi="Aptos Narrow" w:cs="Times New Roman"/>
          <w:sz w:val="24"/>
          <w:szCs w:val="24"/>
        </w:rPr>
        <w:t>1</w:t>
      </w:r>
      <w:r w:rsidRPr="00FB17C7">
        <w:rPr>
          <w:rFonts w:ascii="Aptos Narrow" w:hAnsi="Aptos Narrow" w:cs="Times New Roman"/>
          <w:sz w:val="24"/>
          <w:szCs w:val="24"/>
        </w:rPr>
        <w:t xml:space="preserve">. </w:t>
      </w:r>
      <w:r w:rsidR="00AF05FE" w:rsidRPr="00FB17C7">
        <w:rPr>
          <w:rFonts w:ascii="Aptos Narrow" w:hAnsi="Aptos Narrow" w:cs="Times New Roman"/>
          <w:sz w:val="24"/>
          <w:szCs w:val="24"/>
        </w:rPr>
        <w:t>Amostras de núcleos hidrorretentores</w:t>
      </w:r>
    </w:p>
    <w:p w14:paraId="05B631F8" w14:textId="19E5F70D" w:rsidR="00590303" w:rsidRPr="00FB17C7" w:rsidRDefault="00590303" w:rsidP="00AF05FE">
      <w:pPr>
        <w:suppressAutoHyphens/>
        <w:ind w:firstLine="708"/>
        <w:jc w:val="center"/>
        <w:rPr>
          <w:rFonts w:ascii="Aptos Narrow" w:hAnsi="Aptos Narrow" w:cs="Times New Roman"/>
          <w:sz w:val="24"/>
          <w:szCs w:val="24"/>
        </w:rPr>
      </w:pPr>
      <w:r w:rsidRPr="00FB17C7">
        <w:rPr>
          <w:rFonts w:ascii="Aptos Narrow" w:hAnsi="Aptos Narrow"/>
          <w:noProof/>
        </w:rPr>
        <w:drawing>
          <wp:inline distT="0" distB="0" distL="0" distR="0" wp14:anchorId="4A0A9CAA" wp14:editId="24A8B5B4">
            <wp:extent cx="3240000" cy="2436891"/>
            <wp:effectExtent l="0" t="0" r="0" b="1905"/>
            <wp:docPr id="2034680472" name="Imagem 3" descr="Bandeja com potes de comid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80472" name="Imagem 3" descr="Bandeja com potes de comida&#10;&#10;Descrição gerada automaticamente com confiança mé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40000" cy="2436891"/>
                    </a:xfrm>
                    <a:prstGeom prst="rect">
                      <a:avLst/>
                    </a:prstGeom>
                    <a:noFill/>
                    <a:ln>
                      <a:noFill/>
                    </a:ln>
                  </pic:spPr>
                </pic:pic>
              </a:graphicData>
            </a:graphic>
          </wp:inline>
        </w:drawing>
      </w:r>
    </w:p>
    <w:p w14:paraId="4B01D649" w14:textId="5CAF85D3" w:rsidR="003418D4" w:rsidRPr="00FB17C7" w:rsidRDefault="007B6462" w:rsidP="0088148D">
      <w:pPr>
        <w:suppressAutoHyphens/>
        <w:spacing w:line="276" w:lineRule="auto"/>
        <w:ind w:firstLine="708"/>
        <w:rPr>
          <w:rFonts w:ascii="Aptos Narrow" w:hAnsi="Aptos Narrow" w:cs="Times New Roman"/>
          <w:sz w:val="24"/>
          <w:szCs w:val="24"/>
        </w:rPr>
      </w:pPr>
      <w:r w:rsidRPr="00FB17C7">
        <w:rPr>
          <w:rFonts w:ascii="Aptos Narrow" w:hAnsi="Aptos Narrow" w:cs="Times New Roman"/>
          <w:sz w:val="24"/>
          <w:szCs w:val="24"/>
        </w:rPr>
        <w:t>Após o período de imersão, a remoção da água superficial foi realizada por prensagem, garantindo a consistência no procedimento de eliminação de excesso de líquido. Posteriormente, as fibras foram pesadas</w:t>
      </w:r>
      <w:r w:rsidR="003418D4" w:rsidRPr="00FB17C7">
        <w:rPr>
          <w:rFonts w:ascii="Aptos Narrow" w:hAnsi="Aptos Narrow" w:cs="Times New Roman"/>
          <w:sz w:val="24"/>
          <w:szCs w:val="24"/>
        </w:rPr>
        <w:t xml:space="preserve"> e medidas</w:t>
      </w:r>
      <w:r w:rsidRPr="00FB17C7">
        <w:rPr>
          <w:rFonts w:ascii="Aptos Narrow" w:hAnsi="Aptos Narrow" w:cs="Times New Roman"/>
          <w:sz w:val="24"/>
          <w:szCs w:val="24"/>
        </w:rPr>
        <w:t xml:space="preserve">, </w:t>
      </w:r>
      <w:r w:rsidR="003418D4" w:rsidRPr="00FB17C7">
        <w:rPr>
          <w:rFonts w:ascii="Aptos Narrow" w:hAnsi="Aptos Narrow" w:cs="Times New Roman"/>
          <w:sz w:val="24"/>
          <w:szCs w:val="24"/>
        </w:rPr>
        <w:t>tendo sua</w:t>
      </w:r>
      <w:r w:rsidRPr="00FB17C7">
        <w:rPr>
          <w:rFonts w:ascii="Aptos Narrow" w:hAnsi="Aptos Narrow" w:cs="Times New Roman"/>
          <w:sz w:val="24"/>
          <w:szCs w:val="24"/>
        </w:rPr>
        <w:t xml:space="preserve"> massa obtida pós-imersão</w:t>
      </w:r>
      <w:r w:rsidR="00691239" w:rsidRPr="00FB17C7">
        <w:rPr>
          <w:rFonts w:ascii="Aptos Narrow" w:hAnsi="Aptos Narrow" w:cs="Times New Roman"/>
          <w:sz w:val="24"/>
          <w:szCs w:val="24"/>
        </w:rPr>
        <w:t>, para a avaliação da capacidade de absorção de água</w:t>
      </w:r>
      <w:r w:rsidRPr="00FB17C7">
        <w:rPr>
          <w:rFonts w:ascii="Aptos Narrow" w:hAnsi="Aptos Narrow" w:cs="Times New Roman"/>
          <w:sz w:val="24"/>
          <w:szCs w:val="24"/>
        </w:rPr>
        <w:t xml:space="preserve"> foi utilizada no cálculo do coeficiente de absorção de água</w:t>
      </w:r>
      <w:r w:rsidR="00305D3D" w:rsidRPr="00FB17C7">
        <w:rPr>
          <w:rFonts w:ascii="Aptos Narrow" w:hAnsi="Aptos Narrow" w:cs="Times New Roman"/>
          <w:sz w:val="24"/>
          <w:szCs w:val="24"/>
        </w:rPr>
        <w:t xml:space="preserve"> </w:t>
      </w:r>
      <m:oMath>
        <m:r>
          <w:rPr>
            <w:rFonts w:ascii="Cambria Math" w:hAnsi="Cambria Math" w:cs="Times New Roman"/>
            <w:sz w:val="24"/>
            <w:szCs w:val="24"/>
          </w:rPr>
          <m:t>ΔM</m:t>
        </m:r>
      </m:oMath>
      <w:r w:rsidR="009F0490" w:rsidRPr="00FB17C7">
        <w:rPr>
          <w:rFonts w:ascii="Aptos Narrow" w:hAnsi="Aptos Narrow" w:cs="Times New Roman"/>
          <w:sz w:val="24"/>
          <w:szCs w:val="24"/>
        </w:rPr>
        <w:t xml:space="preserve"> (Equação 1)</w:t>
      </w:r>
      <w:r w:rsidRPr="00FB17C7">
        <w:rPr>
          <w:rFonts w:ascii="Aptos Narrow" w:hAnsi="Aptos Narrow" w:cs="Times New Roman"/>
          <w:sz w:val="24"/>
          <w:szCs w:val="24"/>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A010C" w:rsidRPr="00FB17C7" w14:paraId="5165C8B4" w14:textId="77777777" w:rsidTr="009F0490">
        <w:tc>
          <w:tcPr>
            <w:tcW w:w="4814" w:type="dxa"/>
          </w:tcPr>
          <w:p w14:paraId="08A8F63F" w14:textId="29C38ED2" w:rsidR="009F0490" w:rsidRPr="00FB17C7" w:rsidRDefault="00D66BA7" w:rsidP="005368E9">
            <w:pPr>
              <w:suppressAutoHyphens/>
              <w:ind w:firstLine="0"/>
              <w:rPr>
                <w:rFonts w:ascii="Aptos Narrow" w:hAnsi="Aptos Narrow" w:cs="Times New Roman"/>
                <w:sz w:val="24"/>
                <w:szCs w:val="24"/>
              </w:rPr>
            </w:pPr>
            <m:oMathPara>
              <m:oMathParaPr>
                <m:jc m:val="center"/>
              </m:oMathParaPr>
              <m:oMath>
                <m:r>
                  <w:rPr>
                    <w:rFonts w:ascii="Cambria Math" w:hAnsi="Cambria Math" w:cs="Times New Roman"/>
                    <w:sz w:val="24"/>
                    <w:szCs w:val="24"/>
                  </w:rPr>
                  <m:t>ΔM</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0</m:t>
                        </m:r>
                      </m:sub>
                    </m:sSub>
                  </m:num>
                  <m:den>
                    <m:sSub>
                      <m:sSubPr>
                        <m:ctrlPr>
                          <w:rPr>
                            <w:rFonts w:ascii="Cambria Math" w:hAnsi="Cambria Math" w:cs="Times New Roman"/>
                            <w:i/>
                            <w:sz w:val="24"/>
                            <w:szCs w:val="24"/>
                          </w:rPr>
                        </m:ctrlPr>
                      </m:sSubPr>
                      <m:e>
                        <m:sSub>
                          <m:sSubPr>
                            <m:ctrlPr>
                              <w:rPr>
                                <w:rFonts w:ascii="Cambria Math" w:hAnsi="Cambria Math" w:cs="Times New Roman"/>
                                <w:i/>
                                <w:iCs/>
                                <w:sz w:val="24"/>
                                <w:szCs w:val="24"/>
                              </w:rPr>
                            </m:ctrlPr>
                          </m:sSubPr>
                          <m:e>
                            <m:r>
                              <w:rPr>
                                <w:rFonts w:ascii="Cambria Math" w:hAnsi="Cambria Math" w:cs="Times New Roman"/>
                                <w:sz w:val="24"/>
                                <w:szCs w:val="24"/>
                              </w:rPr>
                              <m:t>m</m:t>
                            </m:r>
                          </m:e>
                          <m:sub>
                            <m:r>
                              <w:rPr>
                                <w:rFonts w:ascii="Cambria Math" w:hAnsi="Cambria Math" w:cs="Times New Roman"/>
                                <w:sz w:val="24"/>
                                <w:szCs w:val="24"/>
                                <w:vertAlign w:val="subscript"/>
                              </w:rPr>
                              <m:t>∞</m:t>
                            </m:r>
                          </m:sub>
                        </m:sSub>
                        <m:r>
                          <w:rPr>
                            <w:rFonts w:ascii="Cambria Math" w:hAnsi="Cambria Math" w:cs="Times New Roman"/>
                            <w:sz w:val="24"/>
                            <w:szCs w:val="24"/>
                            <w:vertAlign w:val="subscript"/>
                          </w:rPr>
                          <m:t xml:space="preserve">- </m:t>
                        </m:r>
                        <m:r>
                          <w:rPr>
                            <w:rFonts w:ascii="Cambria Math" w:hAnsi="Cambria Math" w:cs="Times New Roman"/>
                            <w:sz w:val="24"/>
                            <w:szCs w:val="24"/>
                          </w:rPr>
                          <m:t>m</m:t>
                        </m:r>
                      </m:e>
                      <m:sub>
                        <m:r>
                          <w:rPr>
                            <w:rFonts w:ascii="Cambria Math" w:hAnsi="Cambria Math" w:cs="Times New Roman"/>
                            <w:sz w:val="24"/>
                            <w:szCs w:val="24"/>
                          </w:rPr>
                          <m:t>0</m:t>
                        </m:r>
                      </m:sub>
                    </m:sSub>
                  </m:den>
                </m:f>
                <m:r>
                  <w:rPr>
                    <w:rFonts w:ascii="Cambria Math" w:hAnsi="Cambria Math" w:cs="Times New Roman"/>
                    <w:sz w:val="24"/>
                    <w:szCs w:val="24"/>
                  </w:rPr>
                  <m:t>x100</m:t>
                </m:r>
              </m:oMath>
            </m:oMathPara>
          </w:p>
        </w:tc>
        <w:tc>
          <w:tcPr>
            <w:tcW w:w="4814" w:type="dxa"/>
          </w:tcPr>
          <w:p w14:paraId="54FB8D3A" w14:textId="448A64BB" w:rsidR="009F0490" w:rsidRPr="00FB17C7" w:rsidRDefault="009F0490" w:rsidP="009F0490">
            <w:pPr>
              <w:suppressAutoHyphens/>
              <w:ind w:firstLine="0"/>
              <w:jc w:val="right"/>
              <w:rPr>
                <w:rFonts w:ascii="Aptos Narrow" w:hAnsi="Aptos Narrow" w:cs="Times New Roman"/>
                <w:sz w:val="24"/>
                <w:szCs w:val="24"/>
              </w:rPr>
            </w:pPr>
            <w:r w:rsidRPr="00FB17C7">
              <w:rPr>
                <w:rFonts w:ascii="Aptos Narrow" w:hAnsi="Aptos Narrow" w:cs="Times New Roman"/>
                <w:sz w:val="24"/>
                <w:szCs w:val="24"/>
              </w:rPr>
              <w:t>(1)</w:t>
            </w:r>
          </w:p>
        </w:tc>
      </w:tr>
    </w:tbl>
    <w:p w14:paraId="1816F38E" w14:textId="617FFA0F" w:rsidR="00F627C5" w:rsidRPr="00FB17C7" w:rsidRDefault="00F627C5" w:rsidP="00CD328C">
      <w:pPr>
        <w:suppressAutoHyphens/>
        <w:spacing w:after="200"/>
        <w:ind w:firstLine="0"/>
        <w:rPr>
          <w:rFonts w:ascii="Aptos Narrow" w:hAnsi="Aptos Narrow" w:cs="Times New Roman"/>
          <w:sz w:val="24"/>
          <w:szCs w:val="24"/>
        </w:rPr>
      </w:pPr>
    </w:p>
    <w:p w14:paraId="2E9C89AC" w14:textId="2AE446E8" w:rsidR="00F627C5" w:rsidRPr="00FB17C7" w:rsidRDefault="008316B4" w:rsidP="009F0490">
      <w:pPr>
        <w:suppressAutoHyphens/>
        <w:spacing w:after="200"/>
        <w:ind w:firstLine="0"/>
        <w:rPr>
          <w:rFonts w:ascii="Aptos Narrow" w:hAnsi="Aptos Narrow" w:cs="Times New Roman"/>
          <w:sz w:val="24"/>
          <w:szCs w:val="24"/>
        </w:rPr>
      </w:pPr>
      <w:r w:rsidRPr="00FB17C7">
        <w:rPr>
          <w:rFonts w:ascii="Aptos Narrow" w:hAnsi="Aptos Narrow" w:cs="Times New Roman"/>
          <w:sz w:val="24"/>
          <w:szCs w:val="24"/>
        </w:rPr>
        <w:t>O</w:t>
      </w:r>
      <w:r w:rsidR="00F627C5" w:rsidRPr="00FB17C7">
        <w:rPr>
          <w:rFonts w:ascii="Aptos Narrow" w:hAnsi="Aptos Narrow" w:cs="Times New Roman"/>
          <w:sz w:val="24"/>
          <w:szCs w:val="24"/>
        </w:rPr>
        <w:t>nde:</w:t>
      </w:r>
    </w:p>
    <w:p w14:paraId="4EDABEBE" w14:textId="05A7C8A6" w:rsidR="00F627C5" w:rsidRPr="00FB17C7" w:rsidRDefault="00F627C5" w:rsidP="003A5F2F">
      <w:pPr>
        <w:suppressAutoHyphens/>
        <w:spacing w:after="0" w:line="240" w:lineRule="auto"/>
        <w:rPr>
          <w:rFonts w:ascii="Aptos Narrow" w:hAnsi="Aptos Narrow" w:cs="Times New Roman"/>
          <w:sz w:val="24"/>
          <w:szCs w:val="24"/>
        </w:rPr>
      </w:pPr>
      <w:r w:rsidRPr="00FB17C7">
        <w:rPr>
          <w:rFonts w:ascii="Aptos Narrow" w:hAnsi="Aptos Narrow" w:cs="Times New Roman"/>
          <w:i/>
          <w:iCs/>
          <w:sz w:val="24"/>
          <w:szCs w:val="24"/>
        </w:rPr>
        <w:t>m(t)</w:t>
      </w:r>
      <w:r w:rsidRPr="00FB17C7">
        <w:rPr>
          <w:rFonts w:ascii="Aptos Narrow" w:hAnsi="Aptos Narrow" w:cs="Times New Roman"/>
          <w:sz w:val="24"/>
          <w:szCs w:val="24"/>
        </w:rPr>
        <w:t xml:space="preserve"> é a massa das fibras após o tempo </w:t>
      </w:r>
      <w:r w:rsidR="003A5F2F" w:rsidRPr="00FB17C7">
        <w:rPr>
          <w:rFonts w:ascii="Aptos Narrow" w:hAnsi="Aptos Narrow" w:cs="Times New Roman"/>
          <w:sz w:val="24"/>
          <w:szCs w:val="24"/>
        </w:rPr>
        <w:t>(</w:t>
      </w:r>
      <w:r w:rsidRPr="00FB17C7">
        <w:rPr>
          <w:rFonts w:ascii="Aptos Narrow" w:hAnsi="Aptos Narrow" w:cs="Times New Roman"/>
          <w:i/>
          <w:iCs/>
          <w:sz w:val="24"/>
          <w:szCs w:val="24"/>
        </w:rPr>
        <w:t>t</w:t>
      </w:r>
      <w:r w:rsidR="003A5F2F" w:rsidRPr="00FB17C7">
        <w:rPr>
          <w:rFonts w:ascii="Aptos Narrow" w:hAnsi="Aptos Narrow" w:cs="Times New Roman"/>
          <w:sz w:val="24"/>
          <w:szCs w:val="24"/>
        </w:rPr>
        <w:t>)</w:t>
      </w:r>
      <w:r w:rsidRPr="00FB17C7">
        <w:rPr>
          <w:rFonts w:ascii="Aptos Narrow" w:hAnsi="Aptos Narrow" w:cs="Times New Roman"/>
          <w:sz w:val="24"/>
          <w:szCs w:val="24"/>
        </w:rPr>
        <w:t xml:space="preserve"> de imersão,</w:t>
      </w:r>
    </w:p>
    <w:p w14:paraId="1480B7BE" w14:textId="4E46C0C9" w:rsidR="00F627C5" w:rsidRPr="00FB17C7" w:rsidRDefault="00F627C5" w:rsidP="003A5F2F">
      <w:pPr>
        <w:suppressAutoHyphens/>
        <w:spacing w:after="0" w:line="240" w:lineRule="auto"/>
        <w:rPr>
          <w:rFonts w:ascii="Aptos Narrow" w:hAnsi="Aptos Narrow" w:cs="Times New Roman"/>
          <w:sz w:val="24"/>
          <w:szCs w:val="24"/>
        </w:rPr>
      </w:pPr>
      <w:r w:rsidRPr="00FB17C7">
        <w:rPr>
          <w:rFonts w:ascii="Aptos Narrow" w:hAnsi="Aptos Narrow" w:cs="Times New Roman"/>
          <w:i/>
          <w:iCs/>
          <w:sz w:val="24"/>
          <w:szCs w:val="24"/>
        </w:rPr>
        <w:t>m</w:t>
      </w:r>
      <w:r w:rsidR="009F0490" w:rsidRPr="00FB17C7">
        <w:rPr>
          <w:rFonts w:ascii="Aptos Narrow" w:hAnsi="Aptos Narrow" w:cs="Times New Roman"/>
          <w:i/>
          <w:iCs/>
          <w:sz w:val="24"/>
          <w:szCs w:val="24"/>
          <w:vertAlign w:val="subscript"/>
        </w:rPr>
        <w:t>0</w:t>
      </w:r>
      <w:r w:rsidRPr="00FB17C7">
        <w:rPr>
          <w:rFonts w:ascii="Aptos Narrow" w:hAnsi="Aptos Narrow" w:cs="Times New Roman"/>
          <w:sz w:val="24"/>
          <w:szCs w:val="24"/>
        </w:rPr>
        <w:t xml:space="preserve"> é a massa inicial das fibras (em condição seca)</w:t>
      </w:r>
      <w:r w:rsidR="00C21745" w:rsidRPr="00FB17C7">
        <w:rPr>
          <w:rFonts w:ascii="Aptos Narrow" w:hAnsi="Aptos Narrow" w:cs="Times New Roman"/>
          <w:sz w:val="24"/>
          <w:szCs w:val="24"/>
        </w:rPr>
        <w:t>,</w:t>
      </w:r>
    </w:p>
    <w:p w14:paraId="13512C53" w14:textId="77777777" w:rsidR="00A20A52" w:rsidRPr="00FB17C7" w:rsidRDefault="00C21745" w:rsidP="00A20A52">
      <w:pPr>
        <w:suppressAutoHyphens/>
        <w:spacing w:after="0" w:line="240" w:lineRule="auto"/>
        <w:rPr>
          <w:rFonts w:ascii="Aptos Narrow" w:hAnsi="Aptos Narrow" w:cs="Times New Roman"/>
          <w:sz w:val="24"/>
          <w:szCs w:val="24"/>
        </w:rPr>
      </w:pPr>
      <w:r w:rsidRPr="00FB17C7">
        <w:rPr>
          <w:rFonts w:ascii="Aptos Narrow" w:hAnsi="Aptos Narrow" w:cs="Times New Roman"/>
          <w:sz w:val="24"/>
          <w:szCs w:val="24"/>
        </w:rPr>
        <w:t xml:space="preserve">e </w:t>
      </w:r>
      <w:r w:rsidRPr="00FB17C7">
        <w:rPr>
          <w:rFonts w:ascii="Aptos Narrow" w:hAnsi="Aptos Narrow" w:cs="Times New Roman"/>
          <w:i/>
          <w:iCs/>
          <w:sz w:val="24"/>
          <w:szCs w:val="24"/>
        </w:rPr>
        <w:t>m</w:t>
      </w:r>
      <w:r w:rsidRPr="00FB17C7">
        <w:rPr>
          <w:rFonts w:ascii="Aptos Narrow" w:hAnsi="Aptos Narrow" w:cs="Times New Roman"/>
          <w:i/>
          <w:iCs/>
          <w:sz w:val="24"/>
          <w:szCs w:val="24"/>
          <w:vertAlign w:val="subscript"/>
        </w:rPr>
        <w:t>∞</w:t>
      </w:r>
      <w:r w:rsidRPr="00FB17C7">
        <w:rPr>
          <w:rFonts w:ascii="Arial" w:hAnsi="Arial" w:cs="Arial"/>
          <w:i/>
          <w:iCs/>
          <w:sz w:val="24"/>
          <w:szCs w:val="24"/>
        </w:rPr>
        <w:t>​</w:t>
      </w:r>
      <w:r w:rsidRPr="00FB17C7">
        <w:rPr>
          <w:rFonts w:ascii="Aptos Narrow" w:hAnsi="Aptos Narrow" w:cs="Times New Roman"/>
          <w:sz w:val="24"/>
          <w:szCs w:val="24"/>
        </w:rPr>
        <w:t xml:space="preserve"> é a massa do material após atingir o equilíbrio, ou seja, quando a absorção de água se estabiliza, neste caso quando não mais apresenta escoamento de água.</w:t>
      </w:r>
    </w:p>
    <w:p w14:paraId="78EFEFBE" w14:textId="1CFA9966" w:rsidR="00A20A52" w:rsidRPr="00FB17C7" w:rsidRDefault="00A20A52" w:rsidP="00A20A52">
      <w:pPr>
        <w:suppressAutoHyphens/>
        <w:spacing w:after="0" w:line="240" w:lineRule="auto"/>
        <w:rPr>
          <w:rFonts w:ascii="Aptos Narrow" w:hAnsi="Aptos Narrow" w:cs="Times New Roman"/>
          <w:bCs/>
          <w:sz w:val="24"/>
          <w:szCs w:val="24"/>
        </w:rPr>
      </w:pPr>
      <w:r w:rsidRPr="00FB17C7">
        <w:rPr>
          <w:rFonts w:ascii="Aptos Narrow" w:hAnsi="Aptos Narrow" w:cs="Times New Roman"/>
          <w:bCs/>
          <w:sz w:val="24"/>
          <w:szCs w:val="24"/>
        </w:rPr>
        <w:t xml:space="preserve">Além disso, para analisar a capacidade de </w:t>
      </w:r>
      <w:r w:rsidR="000F0B77" w:rsidRPr="00FB17C7">
        <w:rPr>
          <w:rFonts w:ascii="Aptos Narrow" w:hAnsi="Aptos Narrow" w:cs="Times New Roman"/>
          <w:bCs/>
          <w:sz w:val="24"/>
          <w:szCs w:val="24"/>
        </w:rPr>
        <w:t>expansão dimensional</w:t>
      </w:r>
      <w:r w:rsidRPr="00FB17C7">
        <w:rPr>
          <w:rFonts w:ascii="Aptos Narrow" w:hAnsi="Aptos Narrow" w:cs="Times New Roman"/>
          <w:bCs/>
          <w:sz w:val="24"/>
          <w:szCs w:val="24"/>
        </w:rPr>
        <w:t xml:space="preserve"> do núcleo, considerando o diâmetro seco (</w:t>
      </w:r>
      <m:oMath>
        <m:sSub>
          <m:sSubPr>
            <m:ctrlPr>
              <w:rPr>
                <w:rFonts w:ascii="Cambria Math" w:hAnsi="Cambria Math" w:cs="Times New Roman"/>
                <w:bCs/>
                <w:i/>
                <w:sz w:val="24"/>
                <w:szCs w:val="24"/>
              </w:rPr>
            </m:ctrlPr>
          </m:sSubPr>
          <m:e>
            <m:r>
              <w:rPr>
                <w:rFonts w:ascii="Cambria Math" w:hAnsi="Cambria Math" w:cs="Times New Roman"/>
                <w:sz w:val="24"/>
                <w:szCs w:val="24"/>
              </w:rPr>
              <m:t>D</m:t>
            </m:r>
          </m:e>
          <m:sub>
            <m:r>
              <w:rPr>
                <w:rFonts w:ascii="Cambria Math" w:hAnsi="Cambria Math" w:cs="Times New Roman"/>
                <w:sz w:val="24"/>
                <w:szCs w:val="24"/>
              </w:rPr>
              <m:t>s</m:t>
            </m:r>
          </m:sub>
        </m:sSub>
      </m:oMath>
      <w:r w:rsidRPr="00FB17C7">
        <w:rPr>
          <w:rFonts w:ascii="Arial" w:hAnsi="Arial" w:cs="Arial"/>
          <w:bCs/>
          <w:sz w:val="24"/>
          <w:szCs w:val="24"/>
        </w:rPr>
        <w:t>​</w:t>
      </w:r>
      <w:r w:rsidRPr="00FB17C7">
        <w:rPr>
          <w:rFonts w:ascii="Aptos Narrow" w:hAnsi="Aptos Narrow" w:cs="Times New Roman"/>
          <w:bCs/>
          <w:sz w:val="24"/>
          <w:szCs w:val="24"/>
        </w:rPr>
        <w:t>) e o diâmetro úmido (</w:t>
      </w:r>
      <m:oMath>
        <m:sSub>
          <m:sSubPr>
            <m:ctrlPr>
              <w:rPr>
                <w:rFonts w:ascii="Cambria Math" w:hAnsi="Cambria Math" w:cs="Times New Roman"/>
                <w:bCs/>
                <w:i/>
                <w:sz w:val="24"/>
                <w:szCs w:val="24"/>
              </w:rPr>
            </m:ctrlPr>
          </m:sSubPr>
          <m:e>
            <m:r>
              <w:rPr>
                <w:rFonts w:ascii="Cambria Math" w:hAnsi="Cambria Math" w:cs="Times New Roman"/>
                <w:sz w:val="24"/>
                <w:szCs w:val="24"/>
              </w:rPr>
              <m:t>D</m:t>
            </m:r>
          </m:e>
          <m:sub>
            <m:r>
              <w:rPr>
                <w:rFonts w:ascii="Cambria Math" w:hAnsi="Cambria Math" w:cs="Times New Roman"/>
                <w:sz w:val="24"/>
                <w:szCs w:val="24"/>
              </w:rPr>
              <m:t>u</m:t>
            </m:r>
          </m:sub>
        </m:sSub>
      </m:oMath>
      <w:r w:rsidRPr="00FB17C7">
        <w:rPr>
          <w:rFonts w:ascii="Arial" w:hAnsi="Arial" w:cs="Arial"/>
          <w:bCs/>
          <w:sz w:val="24"/>
          <w:szCs w:val="24"/>
        </w:rPr>
        <w:t>​</w:t>
      </w:r>
      <w:r w:rsidRPr="00FB17C7">
        <w:rPr>
          <w:rFonts w:ascii="Aptos Narrow" w:hAnsi="Aptos Narrow" w:cs="Times New Roman"/>
          <w:bCs/>
          <w:sz w:val="24"/>
          <w:szCs w:val="24"/>
        </w:rPr>
        <w:t>), utilizou-se a fórmula de dilatação percentual (Equação 2)</w:t>
      </w:r>
      <w:r w:rsidR="000F0B77" w:rsidRPr="00FB17C7">
        <w:rPr>
          <w:rFonts w:ascii="Aptos Narrow" w:hAnsi="Aptos Narrow" w:cs="Times New Roman"/>
          <w:bCs/>
          <w:sz w:val="24"/>
          <w:szCs w:val="24"/>
        </w:rPr>
        <w:t xml:space="preserve"> presente na norma </w:t>
      </w:r>
      <w:r w:rsidR="000D55E8" w:rsidRPr="00FB17C7">
        <w:rPr>
          <w:rFonts w:ascii="Aptos Narrow" w:hAnsi="Aptos Narrow" w:cs="Times New Roman"/>
          <w:bCs/>
          <w:sz w:val="24"/>
          <w:szCs w:val="24"/>
        </w:rPr>
        <w:t>ASTM D5199-12(2019)</w:t>
      </w:r>
      <w:r w:rsidRPr="00FB17C7">
        <w:rPr>
          <w:rFonts w:ascii="Aptos Narrow" w:hAnsi="Aptos Narrow" w:cs="Times New Roman"/>
          <w:bCs/>
          <w:sz w:val="24"/>
          <w:szCs w:val="24"/>
        </w:rPr>
        <w:t>:</w:t>
      </w:r>
    </w:p>
    <w:p w14:paraId="7536D0B5" w14:textId="77777777" w:rsidR="005A6342" w:rsidRPr="00FB17C7" w:rsidRDefault="005A6342" w:rsidP="00A20A52">
      <w:pPr>
        <w:suppressAutoHyphens/>
        <w:spacing w:after="0" w:line="240" w:lineRule="auto"/>
        <w:rPr>
          <w:rFonts w:ascii="Aptos Narrow" w:hAnsi="Aptos Narrow" w:cs="Times New Roman"/>
          <w:bCs/>
          <w:sz w:val="24"/>
          <w:szCs w:val="24"/>
        </w:rPr>
      </w:pPr>
    </w:p>
    <w:p w14:paraId="1C3A644A" w14:textId="77777777" w:rsidR="005A6342" w:rsidRPr="00FB17C7" w:rsidRDefault="005A6342" w:rsidP="00A20A52">
      <w:pPr>
        <w:suppressAutoHyphens/>
        <w:spacing w:after="0" w:line="240" w:lineRule="auto"/>
        <w:rPr>
          <w:rFonts w:ascii="Aptos Narrow" w:hAnsi="Aptos Narrow" w:cs="Times New Roman"/>
          <w:bCs/>
          <w:sz w:val="24"/>
          <w:szCs w:val="24"/>
        </w:rPr>
      </w:pPr>
    </w:p>
    <w:p w14:paraId="5DE5CFE4" w14:textId="68F54ED9" w:rsidR="005A6342" w:rsidRPr="00FB17C7" w:rsidRDefault="002D4443" w:rsidP="00A20A52">
      <w:pPr>
        <w:suppressAutoHyphens/>
        <w:spacing w:after="0" w:line="240" w:lineRule="auto"/>
        <w:rPr>
          <w:rFonts w:ascii="Aptos Narrow" w:hAnsi="Aptos Narrow" w:cs="Times New Roman"/>
          <w:bCs/>
          <w:sz w:val="24"/>
          <w:szCs w:val="24"/>
        </w:rPr>
      </w:pPr>
      <m:oMathPara>
        <m:oMath>
          <m:r>
            <w:rPr>
              <w:rFonts w:ascii="Cambria Math" w:hAnsi="Cambria Math" w:cs="Times New Roman"/>
              <w:sz w:val="24"/>
              <w:szCs w:val="24"/>
            </w:rPr>
            <m:t xml:space="preserve">Expansão Dimensional </m:t>
          </m:r>
          <m:d>
            <m:dPr>
              <m:ctrlPr>
                <w:rPr>
                  <w:rFonts w:ascii="Cambria Math" w:hAnsi="Cambria Math" w:cs="Times New Roman"/>
                  <w:bCs/>
                  <w:i/>
                  <w:sz w:val="24"/>
                  <w:szCs w:val="24"/>
                </w:rPr>
              </m:ctrlPr>
            </m:dPr>
            <m:e>
              <m:r>
                <w:rPr>
                  <w:rFonts w:ascii="Cambria Math" w:hAnsi="Cambria Math" w:cs="Times New Roman"/>
                  <w:sz w:val="24"/>
                  <w:szCs w:val="24"/>
                </w:rPr>
                <m:t>%</m:t>
              </m:r>
            </m:e>
          </m:d>
          <m:r>
            <w:rPr>
              <w:rFonts w:ascii="Cambria Math" w:hAnsi="Cambria Math" w:cs="Times New Roman"/>
              <w:sz w:val="24"/>
              <w:szCs w:val="24"/>
            </w:rPr>
            <m:t xml:space="preserve">= </m:t>
          </m:r>
          <m:f>
            <m:fPr>
              <m:ctrlPr>
                <w:rPr>
                  <w:rFonts w:ascii="Cambria Math" w:hAnsi="Cambria Math" w:cs="Times New Roman"/>
                  <w:bCs/>
                  <w:i/>
                  <w:sz w:val="24"/>
                  <w:szCs w:val="24"/>
                </w:rPr>
              </m:ctrlPr>
            </m:fPr>
            <m:num>
              <m:sSub>
                <m:sSubPr>
                  <m:ctrlPr>
                    <w:rPr>
                      <w:rFonts w:ascii="Cambria Math" w:hAnsi="Cambria Math" w:cs="Times New Roman"/>
                      <w:bCs/>
                      <w:i/>
                      <w:sz w:val="24"/>
                      <w:szCs w:val="24"/>
                    </w:rPr>
                  </m:ctrlPr>
                </m:sSubPr>
                <m:e>
                  <m:r>
                    <w:rPr>
                      <w:rFonts w:ascii="Cambria Math" w:hAnsi="Cambria Math" w:cs="Times New Roman"/>
                      <w:sz w:val="24"/>
                      <w:szCs w:val="24"/>
                    </w:rPr>
                    <m:t>D</m:t>
                  </m:r>
                </m:e>
                <m:sub>
                  <m:r>
                    <w:rPr>
                      <w:rFonts w:ascii="Cambria Math" w:hAnsi="Cambria Math" w:cs="Times New Roman"/>
                      <w:sz w:val="24"/>
                      <w:szCs w:val="24"/>
                    </w:rPr>
                    <m:t>u</m:t>
                  </m:r>
                </m:sub>
              </m:sSub>
              <m:r>
                <w:rPr>
                  <w:rFonts w:ascii="Cambria Math" w:hAnsi="Cambria Math" w:cs="Times New Roman"/>
                  <w:sz w:val="24"/>
                  <w:szCs w:val="24"/>
                </w:rPr>
                <m:t xml:space="preserve">- </m:t>
              </m:r>
              <m:sSub>
                <m:sSubPr>
                  <m:ctrlPr>
                    <w:rPr>
                      <w:rFonts w:ascii="Cambria Math" w:hAnsi="Cambria Math" w:cs="Times New Roman"/>
                      <w:bCs/>
                      <w:i/>
                      <w:sz w:val="24"/>
                      <w:szCs w:val="24"/>
                    </w:rPr>
                  </m:ctrlPr>
                </m:sSubPr>
                <m:e>
                  <m:r>
                    <w:rPr>
                      <w:rFonts w:ascii="Cambria Math" w:hAnsi="Cambria Math" w:cs="Times New Roman"/>
                      <w:sz w:val="24"/>
                      <w:szCs w:val="24"/>
                    </w:rPr>
                    <m:t>D</m:t>
                  </m:r>
                </m:e>
                <m:sub>
                  <m:r>
                    <w:rPr>
                      <w:rFonts w:ascii="Cambria Math" w:hAnsi="Cambria Math" w:cs="Times New Roman"/>
                      <w:sz w:val="24"/>
                      <w:szCs w:val="24"/>
                    </w:rPr>
                    <m:t>s</m:t>
                  </m:r>
                </m:sub>
              </m:sSub>
            </m:num>
            <m:den>
              <m:sSub>
                <m:sSubPr>
                  <m:ctrlPr>
                    <w:rPr>
                      <w:rFonts w:ascii="Cambria Math" w:hAnsi="Cambria Math" w:cs="Times New Roman"/>
                      <w:bCs/>
                      <w:i/>
                      <w:sz w:val="24"/>
                      <w:szCs w:val="24"/>
                    </w:rPr>
                  </m:ctrlPr>
                </m:sSubPr>
                <m:e>
                  <m:r>
                    <w:rPr>
                      <w:rFonts w:ascii="Cambria Math" w:hAnsi="Cambria Math" w:cs="Times New Roman"/>
                      <w:sz w:val="24"/>
                      <w:szCs w:val="24"/>
                    </w:rPr>
                    <m:t>D</m:t>
                  </m:r>
                </m:e>
                <m:sub>
                  <m:r>
                    <w:rPr>
                      <w:rFonts w:ascii="Cambria Math" w:hAnsi="Cambria Math" w:cs="Times New Roman"/>
                      <w:sz w:val="24"/>
                      <w:szCs w:val="24"/>
                    </w:rPr>
                    <m:t>s</m:t>
                  </m:r>
                </m:sub>
              </m:sSub>
            </m:den>
          </m:f>
          <m:r>
            <w:rPr>
              <w:rFonts w:ascii="Cambria Math" w:eastAsiaTheme="minorEastAsia" w:hAnsi="Cambria Math" w:cs="Times New Roman"/>
              <w:sz w:val="24"/>
              <w:szCs w:val="24"/>
            </w:rPr>
            <m:t xml:space="preserve"> x 100</m:t>
          </m:r>
        </m:oMath>
      </m:oMathPara>
    </w:p>
    <w:p w14:paraId="24538641" w14:textId="77777777" w:rsidR="005A6342" w:rsidRPr="00FB17C7" w:rsidRDefault="005A6342" w:rsidP="00A20A52">
      <w:pPr>
        <w:suppressAutoHyphens/>
        <w:spacing w:after="0" w:line="240" w:lineRule="auto"/>
        <w:rPr>
          <w:rFonts w:ascii="Aptos Narrow" w:hAnsi="Aptos Narrow" w:cs="Times New Roman"/>
          <w:bCs/>
          <w:sz w:val="24"/>
          <w:szCs w:val="24"/>
        </w:rPr>
      </w:pPr>
    </w:p>
    <w:p w14:paraId="61C6DF5D" w14:textId="5C50F582" w:rsidR="005A6342" w:rsidRPr="00FB17C7" w:rsidRDefault="000869E3" w:rsidP="000F740F">
      <w:pPr>
        <w:spacing w:line="276" w:lineRule="auto"/>
        <w:rPr>
          <w:rFonts w:ascii="Aptos Narrow" w:hAnsi="Aptos Narrow" w:cs="Times New Roman"/>
          <w:bCs/>
          <w:sz w:val="24"/>
          <w:szCs w:val="24"/>
        </w:rPr>
      </w:pPr>
      <w:r w:rsidRPr="00FB17C7">
        <w:rPr>
          <w:rFonts w:ascii="Aptos Narrow" w:hAnsi="Aptos Narrow" w:cs="Times New Roman"/>
          <w:bCs/>
          <w:sz w:val="24"/>
          <w:szCs w:val="24"/>
        </w:rPr>
        <w:t xml:space="preserve">Neste caso, considerando que cada corpo de prova (núcleo) é uma seção circular, </w:t>
      </w:r>
      <w:r w:rsidR="003A1B43" w:rsidRPr="00FB17C7">
        <w:rPr>
          <w:rFonts w:ascii="Aptos Narrow" w:hAnsi="Aptos Narrow" w:cs="Times New Roman"/>
          <w:bCs/>
          <w:sz w:val="24"/>
          <w:szCs w:val="24"/>
        </w:rPr>
        <w:t>este foi</w:t>
      </w:r>
      <w:r w:rsidRPr="00FB17C7">
        <w:rPr>
          <w:rFonts w:ascii="Aptos Narrow" w:hAnsi="Aptos Narrow" w:cs="Times New Roman"/>
          <w:bCs/>
          <w:sz w:val="24"/>
          <w:szCs w:val="24"/>
        </w:rPr>
        <w:t xml:space="preserve"> dividido em três </w:t>
      </w:r>
      <w:r w:rsidR="000F740F" w:rsidRPr="00FB17C7">
        <w:rPr>
          <w:rFonts w:ascii="Aptos Narrow" w:hAnsi="Aptos Narrow" w:cs="Times New Roman"/>
          <w:bCs/>
          <w:sz w:val="24"/>
          <w:szCs w:val="24"/>
        </w:rPr>
        <w:t>seções</w:t>
      </w:r>
      <w:r w:rsidRPr="00FB17C7">
        <w:rPr>
          <w:rFonts w:ascii="Aptos Narrow" w:hAnsi="Aptos Narrow" w:cs="Times New Roman"/>
          <w:bCs/>
          <w:sz w:val="24"/>
          <w:szCs w:val="24"/>
        </w:rPr>
        <w:t xml:space="preserve"> igualmente espaçadas, em cada uma das quais foi medido o diâmetro</w:t>
      </w:r>
      <w:r w:rsidR="003A1B43" w:rsidRPr="00FB17C7">
        <w:rPr>
          <w:rFonts w:ascii="Aptos Narrow" w:hAnsi="Aptos Narrow" w:cs="Times New Roman"/>
          <w:bCs/>
          <w:sz w:val="24"/>
          <w:szCs w:val="24"/>
        </w:rPr>
        <w:t xml:space="preserve"> com ajuda de um paquímetro</w:t>
      </w:r>
      <w:r w:rsidRPr="00FB17C7">
        <w:rPr>
          <w:rFonts w:ascii="Aptos Narrow" w:hAnsi="Aptos Narrow" w:cs="Times New Roman"/>
          <w:bCs/>
          <w:sz w:val="24"/>
          <w:szCs w:val="24"/>
        </w:rPr>
        <w:t xml:space="preserve">. A dilatação percentual foi calculada com base na média das três medidas obtidas, garantindo maior representatividade e confiabilidade nos resultados. </w:t>
      </w:r>
    </w:p>
    <w:p w14:paraId="639DD5ED" w14:textId="6C25394B" w:rsidR="00C37922" w:rsidRPr="00FB17C7" w:rsidRDefault="00C37922" w:rsidP="00C37922">
      <w:pPr>
        <w:spacing w:line="276" w:lineRule="auto"/>
        <w:rPr>
          <w:rFonts w:ascii="Aptos Narrow" w:hAnsi="Aptos Narrow" w:cs="Times New Roman"/>
          <w:bCs/>
          <w:sz w:val="24"/>
          <w:szCs w:val="24"/>
        </w:rPr>
      </w:pPr>
      <w:r w:rsidRPr="00FB17C7">
        <w:rPr>
          <w:rFonts w:ascii="Aptos Narrow" w:hAnsi="Aptos Narrow" w:cs="Times New Roman"/>
          <w:bCs/>
          <w:sz w:val="24"/>
          <w:szCs w:val="24"/>
        </w:rPr>
        <w:t xml:space="preserve">Além da análise de </w:t>
      </w:r>
      <w:r w:rsidR="00FF3612" w:rsidRPr="00FB17C7">
        <w:rPr>
          <w:rFonts w:ascii="Aptos Narrow" w:hAnsi="Aptos Narrow" w:cs="Times New Roman"/>
          <w:bCs/>
          <w:sz w:val="24"/>
          <w:szCs w:val="24"/>
        </w:rPr>
        <w:t>expansão dimensional</w:t>
      </w:r>
      <w:r w:rsidRPr="00FB17C7">
        <w:rPr>
          <w:rFonts w:ascii="Aptos Narrow" w:hAnsi="Aptos Narrow" w:cs="Times New Roman"/>
          <w:bCs/>
          <w:sz w:val="24"/>
          <w:szCs w:val="24"/>
        </w:rPr>
        <w:t xml:space="preserve">, também foi avaliada a variação </w:t>
      </w:r>
      <w:r w:rsidR="00FF3612" w:rsidRPr="00FB17C7">
        <w:rPr>
          <w:rFonts w:ascii="Aptos Narrow" w:hAnsi="Aptos Narrow" w:cs="Times New Roman"/>
          <w:bCs/>
          <w:sz w:val="24"/>
          <w:szCs w:val="24"/>
        </w:rPr>
        <w:t>dimensional total</w:t>
      </w:r>
      <w:r w:rsidRPr="00FB17C7">
        <w:rPr>
          <w:rFonts w:ascii="Aptos Narrow" w:hAnsi="Aptos Narrow" w:cs="Times New Roman"/>
          <w:bCs/>
          <w:sz w:val="24"/>
          <w:szCs w:val="24"/>
        </w:rPr>
        <w:t>,</w:t>
      </w:r>
      <w:r w:rsidR="00FF3612" w:rsidRPr="00FB17C7">
        <w:rPr>
          <w:rFonts w:ascii="Aptos Narrow" w:hAnsi="Aptos Narrow" w:cs="Times New Roman"/>
          <w:bCs/>
          <w:sz w:val="24"/>
          <w:szCs w:val="24"/>
        </w:rPr>
        <w:t xml:space="preserve"> que considera também os valores de</w:t>
      </w:r>
      <w:r w:rsidRPr="00FB17C7">
        <w:rPr>
          <w:rFonts w:ascii="Aptos Narrow" w:hAnsi="Aptos Narrow" w:cs="Times New Roman"/>
          <w:bCs/>
          <w:sz w:val="24"/>
          <w:szCs w:val="24"/>
        </w:rPr>
        <w:t xml:space="preserve"> espessura</w:t>
      </w:r>
      <w:r w:rsidR="00FF3612" w:rsidRPr="00FB17C7">
        <w:rPr>
          <w:rFonts w:ascii="Aptos Narrow" w:hAnsi="Aptos Narrow" w:cs="Times New Roman"/>
          <w:bCs/>
          <w:sz w:val="24"/>
          <w:szCs w:val="24"/>
        </w:rPr>
        <w:t>, sendo ela</w:t>
      </w:r>
      <w:r w:rsidRPr="00FB17C7">
        <w:rPr>
          <w:rFonts w:ascii="Aptos Narrow" w:hAnsi="Aptos Narrow" w:cs="Times New Roman"/>
          <w:bCs/>
          <w:sz w:val="24"/>
          <w:szCs w:val="24"/>
        </w:rPr>
        <w:t xml:space="preserve"> seca (</w:t>
      </w:r>
      <m:oMath>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s</m:t>
            </m:r>
          </m:sub>
        </m:sSub>
      </m:oMath>
      <w:r w:rsidRPr="00FB17C7">
        <w:rPr>
          <w:rFonts w:ascii="Arial" w:hAnsi="Arial" w:cs="Arial"/>
          <w:bCs/>
          <w:sz w:val="24"/>
          <w:szCs w:val="24"/>
        </w:rPr>
        <w:t>​</w:t>
      </w:r>
      <w:r w:rsidRPr="00FB17C7">
        <w:rPr>
          <w:rFonts w:ascii="Aptos Narrow" w:hAnsi="Aptos Narrow" w:cs="Times New Roman"/>
          <w:bCs/>
          <w:sz w:val="24"/>
          <w:szCs w:val="24"/>
        </w:rPr>
        <w:t>)</w:t>
      </w:r>
      <w:r w:rsidR="00FF3612" w:rsidRPr="00FB17C7">
        <w:rPr>
          <w:rFonts w:ascii="Aptos Narrow" w:hAnsi="Aptos Narrow" w:cs="Times New Roman"/>
          <w:bCs/>
          <w:sz w:val="24"/>
          <w:szCs w:val="24"/>
        </w:rPr>
        <w:t xml:space="preserve"> e ú</w:t>
      </w:r>
      <w:r w:rsidRPr="00FB17C7">
        <w:rPr>
          <w:rFonts w:ascii="Aptos Narrow" w:hAnsi="Aptos Narrow" w:cs="Times New Roman"/>
          <w:bCs/>
          <w:sz w:val="24"/>
          <w:szCs w:val="24"/>
        </w:rPr>
        <w:t>mida (</w:t>
      </w:r>
      <m:oMath>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u</m:t>
            </m:r>
          </m:sub>
        </m:sSub>
      </m:oMath>
      <w:r w:rsidRPr="00FB17C7">
        <w:rPr>
          <w:rFonts w:ascii="Arial" w:hAnsi="Arial" w:cs="Arial"/>
          <w:bCs/>
          <w:sz w:val="24"/>
          <w:szCs w:val="24"/>
        </w:rPr>
        <w:t>​</w:t>
      </w:r>
      <w:r w:rsidRPr="00FB17C7">
        <w:rPr>
          <w:rFonts w:ascii="Aptos Narrow" w:hAnsi="Aptos Narrow" w:cs="Times New Roman"/>
          <w:bCs/>
          <w:sz w:val="24"/>
          <w:szCs w:val="24"/>
        </w:rPr>
        <w:t>), conforme descrito na norma</w:t>
      </w:r>
      <w:r w:rsidR="00FF3612" w:rsidRPr="00FB17C7">
        <w:rPr>
          <w:rFonts w:ascii="Aptos Narrow" w:hAnsi="Aptos Narrow" w:cs="Times New Roman"/>
          <w:bCs/>
          <w:sz w:val="24"/>
          <w:szCs w:val="24"/>
        </w:rPr>
        <w:t>s</w:t>
      </w:r>
      <w:r w:rsidR="00ED3492" w:rsidRPr="00FB17C7">
        <w:rPr>
          <w:rFonts w:ascii="Aptos Narrow" w:hAnsi="Aptos Narrow" w:cs="Times New Roman"/>
          <w:bCs/>
          <w:sz w:val="24"/>
          <w:szCs w:val="24"/>
        </w:rPr>
        <w:t xml:space="preserve"> ASTM D1777-96(2019), </w:t>
      </w:r>
      <w:r w:rsidRPr="00FB17C7">
        <w:rPr>
          <w:rFonts w:ascii="Aptos Narrow" w:hAnsi="Aptos Narrow" w:cs="Times New Roman"/>
          <w:bCs/>
          <w:sz w:val="24"/>
          <w:szCs w:val="24"/>
        </w:rPr>
        <w:t>ASTM D5199-12(2019) e ISO 9863-1 para medições sob condições controladas. A variação dimensional total, englobando tanto diâmetro quanto espessura, foi calculada por meio da seguinte fórmula (Equação 3):</w:t>
      </w:r>
    </w:p>
    <w:p w14:paraId="49AD7E42" w14:textId="54A6F079" w:rsidR="00FF3612" w:rsidRPr="00FB17C7" w:rsidRDefault="00AE042C" w:rsidP="00C37922">
      <w:pPr>
        <w:spacing w:line="276" w:lineRule="auto"/>
        <w:rPr>
          <w:rFonts w:ascii="Aptos Narrow" w:hAnsi="Aptos Narrow" w:cs="Times New Roman"/>
          <w:bCs/>
          <w:sz w:val="24"/>
          <w:szCs w:val="24"/>
        </w:rPr>
      </w:pPr>
      <m:oMathPara>
        <m:oMath>
          <m:r>
            <w:rPr>
              <w:rFonts w:ascii="Cambria Math" w:hAnsi="Cambria Math" w:cs="Times New Roman"/>
              <w:sz w:val="24"/>
              <w:szCs w:val="24"/>
            </w:rPr>
            <m:t xml:space="preserve">Variação Dimensional Total </m:t>
          </m:r>
          <m:d>
            <m:dPr>
              <m:ctrlPr>
                <w:rPr>
                  <w:rFonts w:ascii="Cambria Math" w:hAnsi="Cambria Math" w:cs="Times New Roman"/>
                  <w:bCs/>
                  <w:i/>
                  <w:sz w:val="24"/>
                  <w:szCs w:val="24"/>
                </w:rPr>
              </m:ctrlPr>
            </m:dPr>
            <m:e>
              <m:r>
                <w:rPr>
                  <w:rFonts w:ascii="Cambria Math" w:hAnsi="Cambria Math" w:cs="Times New Roman"/>
                  <w:sz w:val="24"/>
                  <w:szCs w:val="24"/>
                </w:rPr>
                <m:t>%</m:t>
              </m:r>
            </m:e>
          </m:d>
          <m:r>
            <w:rPr>
              <w:rFonts w:ascii="Cambria Math" w:hAnsi="Cambria Math" w:cs="Times New Roman"/>
              <w:sz w:val="24"/>
              <w:szCs w:val="24"/>
            </w:rPr>
            <m:t xml:space="preserve">= </m:t>
          </m:r>
          <m:f>
            <m:fPr>
              <m:ctrlPr>
                <w:rPr>
                  <w:rFonts w:ascii="Cambria Math" w:hAnsi="Cambria Math" w:cs="Times New Roman"/>
                  <w:bCs/>
                  <w:i/>
                  <w:sz w:val="24"/>
                  <w:szCs w:val="24"/>
                </w:rPr>
              </m:ctrlPr>
            </m:fPr>
            <m:num>
              <m:sSub>
                <m:sSubPr>
                  <m:ctrlPr>
                    <w:rPr>
                      <w:rFonts w:ascii="Cambria Math" w:hAnsi="Cambria Math" w:cs="Times New Roman"/>
                      <w:bCs/>
                      <w:i/>
                      <w:sz w:val="24"/>
                      <w:szCs w:val="24"/>
                    </w:rPr>
                  </m:ctrlPr>
                </m:sSubPr>
                <m:e>
                  <m:r>
                    <w:rPr>
                      <w:rFonts w:ascii="Cambria Math" w:hAnsi="Cambria Math" w:cs="Times New Roman"/>
                      <w:sz w:val="24"/>
                      <w:szCs w:val="24"/>
                    </w:rPr>
                    <m:t>(D</m:t>
                  </m:r>
                </m:e>
                <m:sub>
                  <m:r>
                    <w:rPr>
                      <w:rFonts w:ascii="Cambria Math" w:hAnsi="Cambria Math" w:cs="Times New Roman"/>
                      <w:sz w:val="24"/>
                      <w:szCs w:val="24"/>
                    </w:rPr>
                    <m:t>u</m:t>
                  </m:r>
                </m:sub>
              </m:sSub>
              <m:r>
                <w:rPr>
                  <w:rFonts w:ascii="Cambria Math" w:hAnsi="Cambria Math" w:cs="Times New Roman"/>
                  <w:sz w:val="24"/>
                  <w:szCs w:val="24"/>
                </w:rPr>
                <m:t xml:space="preserve"> x </m:t>
              </m:r>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u</m:t>
                  </m:r>
                </m:sub>
              </m:sSub>
              <m:r>
                <w:rPr>
                  <w:rFonts w:ascii="Cambria Math" w:hAnsi="Cambria Math" w:cs="Times New Roman"/>
                  <w:sz w:val="24"/>
                  <w:szCs w:val="24"/>
                </w:rPr>
                <m:t xml:space="preserve">)- </m:t>
              </m:r>
              <m:sSub>
                <m:sSubPr>
                  <m:ctrlPr>
                    <w:rPr>
                      <w:rFonts w:ascii="Cambria Math" w:hAnsi="Cambria Math" w:cs="Times New Roman"/>
                      <w:bCs/>
                      <w:i/>
                      <w:sz w:val="24"/>
                      <w:szCs w:val="24"/>
                    </w:rPr>
                  </m:ctrlPr>
                </m:sSubPr>
                <m:e>
                  <m:r>
                    <w:rPr>
                      <w:rFonts w:ascii="Cambria Math" w:hAnsi="Cambria Math" w:cs="Times New Roman"/>
                      <w:sz w:val="24"/>
                      <w:szCs w:val="24"/>
                    </w:rPr>
                    <m:t>(D</m:t>
                  </m:r>
                </m:e>
                <m:sub>
                  <m:r>
                    <w:rPr>
                      <w:rFonts w:ascii="Cambria Math" w:hAnsi="Cambria Math" w:cs="Times New Roman"/>
                      <w:sz w:val="24"/>
                      <w:szCs w:val="24"/>
                    </w:rPr>
                    <m:t>s</m:t>
                  </m:r>
                </m:sub>
              </m:sSub>
              <m:r>
                <w:rPr>
                  <w:rFonts w:ascii="Cambria Math" w:hAnsi="Cambria Math" w:cs="Times New Roman"/>
                  <w:sz w:val="24"/>
                  <w:szCs w:val="24"/>
                </w:rPr>
                <m:t xml:space="preserve"> x </m:t>
              </m:r>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s</m:t>
                  </m:r>
                </m:sub>
              </m:sSub>
              <m:r>
                <w:rPr>
                  <w:rFonts w:ascii="Cambria Math" w:hAnsi="Cambria Math" w:cs="Times New Roman"/>
                  <w:sz w:val="24"/>
                  <w:szCs w:val="24"/>
                </w:rPr>
                <m:t>)</m:t>
              </m:r>
            </m:num>
            <m:den>
              <m:sSub>
                <m:sSubPr>
                  <m:ctrlPr>
                    <w:rPr>
                      <w:rFonts w:ascii="Cambria Math" w:hAnsi="Cambria Math" w:cs="Times New Roman"/>
                      <w:bCs/>
                      <w:i/>
                      <w:sz w:val="24"/>
                      <w:szCs w:val="24"/>
                    </w:rPr>
                  </m:ctrlPr>
                </m:sSubPr>
                <m:e>
                  <m:r>
                    <w:rPr>
                      <w:rFonts w:ascii="Cambria Math" w:hAnsi="Cambria Math" w:cs="Times New Roman"/>
                      <w:sz w:val="24"/>
                      <w:szCs w:val="24"/>
                    </w:rPr>
                    <m:t>D</m:t>
                  </m:r>
                </m:e>
                <m:sub>
                  <m:r>
                    <w:rPr>
                      <w:rFonts w:ascii="Cambria Math" w:hAnsi="Cambria Math" w:cs="Times New Roman"/>
                      <w:sz w:val="24"/>
                      <w:szCs w:val="24"/>
                    </w:rPr>
                    <m:t>s</m:t>
                  </m:r>
                </m:sub>
              </m:sSub>
              <m:r>
                <w:rPr>
                  <w:rFonts w:ascii="Cambria Math" w:hAnsi="Cambria Math" w:cs="Times New Roman"/>
                  <w:sz w:val="24"/>
                  <w:szCs w:val="24"/>
                </w:rPr>
                <m:t xml:space="preserve"> x </m:t>
              </m:r>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s</m:t>
                  </m:r>
                </m:sub>
              </m:sSub>
            </m:den>
          </m:f>
          <m:r>
            <w:rPr>
              <w:rFonts w:ascii="Cambria Math" w:eastAsiaTheme="minorEastAsia" w:hAnsi="Cambria Math" w:cs="Times New Roman"/>
              <w:sz w:val="24"/>
              <w:szCs w:val="24"/>
            </w:rPr>
            <m:t xml:space="preserve"> x 100</m:t>
          </m:r>
        </m:oMath>
      </m:oMathPara>
    </w:p>
    <w:p w14:paraId="198EA081" w14:textId="77777777" w:rsidR="00C37922" w:rsidRPr="00FB17C7" w:rsidRDefault="00C37922" w:rsidP="000F740F">
      <w:pPr>
        <w:spacing w:line="276" w:lineRule="auto"/>
        <w:rPr>
          <w:rFonts w:ascii="Aptos Narrow" w:hAnsi="Aptos Narrow" w:cs="Times New Roman"/>
          <w:bCs/>
          <w:sz w:val="24"/>
          <w:szCs w:val="24"/>
        </w:rPr>
      </w:pPr>
    </w:p>
    <w:p w14:paraId="24450C12" w14:textId="77777777" w:rsidR="003C37B7" w:rsidRDefault="003C37B7" w:rsidP="0088148D">
      <w:pPr>
        <w:spacing w:line="276" w:lineRule="auto"/>
        <w:ind w:firstLine="0"/>
        <w:rPr>
          <w:rFonts w:ascii="Aptos Narrow" w:hAnsi="Aptos Narrow" w:cs="Times New Roman"/>
          <w:b/>
          <w:i/>
          <w:sz w:val="24"/>
          <w:szCs w:val="24"/>
        </w:rPr>
      </w:pPr>
    </w:p>
    <w:p w14:paraId="15E7960C" w14:textId="17DA142F" w:rsidR="00E74E29" w:rsidRPr="00FB17C7" w:rsidRDefault="008A7A6A" w:rsidP="0088148D">
      <w:pPr>
        <w:spacing w:line="276" w:lineRule="auto"/>
        <w:ind w:firstLine="0"/>
        <w:rPr>
          <w:rFonts w:ascii="Aptos Narrow" w:hAnsi="Aptos Narrow" w:cs="Times New Roman"/>
          <w:b/>
          <w:sz w:val="24"/>
          <w:szCs w:val="24"/>
        </w:rPr>
      </w:pPr>
      <w:r w:rsidRPr="00FB17C7">
        <w:rPr>
          <w:rFonts w:ascii="Aptos Narrow" w:hAnsi="Aptos Narrow" w:cs="Times New Roman"/>
          <w:b/>
          <w:sz w:val="24"/>
          <w:szCs w:val="24"/>
        </w:rPr>
        <w:t xml:space="preserve">Análise estatística </w:t>
      </w:r>
    </w:p>
    <w:p w14:paraId="7AA4DBA9" w14:textId="740539AE" w:rsidR="00617F1B" w:rsidRPr="00FB17C7" w:rsidRDefault="00617F1B" w:rsidP="0088148D">
      <w:pPr>
        <w:spacing w:line="276" w:lineRule="auto"/>
        <w:ind w:firstLine="708"/>
        <w:rPr>
          <w:rFonts w:ascii="Aptos Narrow" w:hAnsi="Aptos Narrow" w:cs="Times New Roman"/>
          <w:bCs/>
          <w:sz w:val="24"/>
          <w:szCs w:val="24"/>
        </w:rPr>
      </w:pPr>
      <w:r w:rsidRPr="00FB17C7">
        <w:rPr>
          <w:rFonts w:ascii="Aptos Narrow" w:hAnsi="Aptos Narrow" w:cs="Times New Roman"/>
          <w:bCs/>
          <w:sz w:val="24"/>
          <w:szCs w:val="24"/>
        </w:rPr>
        <w:t xml:space="preserve">O experimento </w:t>
      </w:r>
      <w:r w:rsidR="009B2C15" w:rsidRPr="00FB17C7">
        <w:rPr>
          <w:rFonts w:ascii="Aptos Narrow" w:hAnsi="Aptos Narrow" w:cs="Times New Roman"/>
          <w:bCs/>
          <w:sz w:val="24"/>
          <w:szCs w:val="24"/>
        </w:rPr>
        <w:t>será</w:t>
      </w:r>
      <w:r w:rsidRPr="00FB17C7">
        <w:rPr>
          <w:rFonts w:ascii="Aptos Narrow" w:hAnsi="Aptos Narrow" w:cs="Times New Roman"/>
          <w:bCs/>
          <w:sz w:val="24"/>
          <w:szCs w:val="24"/>
        </w:rPr>
        <w:t xml:space="preserve"> conduzido em delineamento inteiramente casualizado, composto por três tratamentos (dois com </w:t>
      </w:r>
      <w:r w:rsidR="000803FB" w:rsidRPr="00FB17C7">
        <w:rPr>
          <w:rFonts w:ascii="Aptos Narrow" w:hAnsi="Aptos Narrow" w:cs="Times New Roman"/>
          <w:bCs/>
          <w:sz w:val="24"/>
          <w:szCs w:val="24"/>
        </w:rPr>
        <w:t>núcleos hidrorretentores</w:t>
      </w:r>
      <w:r w:rsidRPr="00FB17C7">
        <w:rPr>
          <w:rFonts w:ascii="Aptos Narrow" w:hAnsi="Aptos Narrow" w:cs="Times New Roman"/>
          <w:bCs/>
          <w:sz w:val="24"/>
          <w:szCs w:val="24"/>
        </w:rPr>
        <w:t xml:space="preserve"> e um controle), com 10 repetições. Para as mudas cultivadas com o núcleo </w:t>
      </w:r>
      <w:r w:rsidR="00944CC1" w:rsidRPr="00FB17C7">
        <w:rPr>
          <w:rFonts w:ascii="Aptos Narrow" w:hAnsi="Aptos Narrow" w:cs="Times New Roman"/>
          <w:bCs/>
          <w:sz w:val="24"/>
          <w:szCs w:val="24"/>
        </w:rPr>
        <w:t>drenante,</w:t>
      </w:r>
      <w:r w:rsidRPr="00FB17C7">
        <w:rPr>
          <w:rFonts w:ascii="Aptos Narrow" w:hAnsi="Aptos Narrow" w:cs="Times New Roman"/>
          <w:bCs/>
          <w:sz w:val="24"/>
          <w:szCs w:val="24"/>
        </w:rPr>
        <w:t xml:space="preserve"> utilizou-se um substrato formado por fibras naturais de Taboa</w:t>
      </w:r>
      <w:r w:rsidR="006A24A2" w:rsidRPr="00FB17C7">
        <w:rPr>
          <w:rFonts w:ascii="Aptos Narrow" w:hAnsi="Aptos Narrow" w:cs="Times New Roman"/>
          <w:bCs/>
          <w:sz w:val="24"/>
          <w:szCs w:val="24"/>
        </w:rPr>
        <w:t xml:space="preserve"> e </w:t>
      </w:r>
      <w:r w:rsidRPr="00FB17C7">
        <w:rPr>
          <w:rFonts w:ascii="Aptos Narrow" w:hAnsi="Aptos Narrow" w:cs="Times New Roman"/>
          <w:bCs/>
          <w:sz w:val="24"/>
          <w:szCs w:val="24"/>
        </w:rPr>
        <w:t>areia lavada</w:t>
      </w:r>
      <w:r w:rsidR="006A24A2" w:rsidRPr="00FB17C7">
        <w:rPr>
          <w:rFonts w:ascii="Aptos Narrow" w:hAnsi="Aptos Narrow" w:cs="Times New Roman"/>
          <w:bCs/>
          <w:sz w:val="24"/>
          <w:szCs w:val="24"/>
        </w:rPr>
        <w:t xml:space="preserve"> mais terra vegetal</w:t>
      </w:r>
      <w:r w:rsidRPr="00FB17C7">
        <w:rPr>
          <w:rFonts w:ascii="Aptos Narrow" w:hAnsi="Aptos Narrow" w:cs="Times New Roman"/>
          <w:bCs/>
          <w:sz w:val="24"/>
          <w:szCs w:val="24"/>
        </w:rPr>
        <w:t xml:space="preserve"> na proporção</w:t>
      </w:r>
      <w:r w:rsidR="006A24A2" w:rsidRPr="00FB17C7">
        <w:rPr>
          <w:rFonts w:ascii="Aptos Narrow" w:hAnsi="Aptos Narrow" w:cs="Times New Roman"/>
          <w:bCs/>
          <w:sz w:val="24"/>
          <w:szCs w:val="24"/>
        </w:rPr>
        <w:t xml:space="preserve"> </w:t>
      </w:r>
      <w:r w:rsidRPr="00FB17C7">
        <w:rPr>
          <w:rFonts w:ascii="Aptos Narrow" w:hAnsi="Aptos Narrow" w:cs="Times New Roman"/>
          <w:bCs/>
          <w:sz w:val="24"/>
          <w:szCs w:val="24"/>
        </w:rPr>
        <w:t>1</w:t>
      </w:r>
      <w:r w:rsidR="006A24A2" w:rsidRPr="00FB17C7">
        <w:rPr>
          <w:rFonts w:ascii="Aptos Narrow" w:hAnsi="Aptos Narrow" w:cs="Times New Roman"/>
          <w:bCs/>
          <w:sz w:val="24"/>
          <w:szCs w:val="24"/>
        </w:rPr>
        <w:t>:1</w:t>
      </w:r>
      <w:r w:rsidRPr="00FB17C7">
        <w:rPr>
          <w:rFonts w:ascii="Aptos Narrow" w:hAnsi="Aptos Narrow" w:cs="Times New Roman"/>
          <w:bCs/>
          <w:sz w:val="24"/>
          <w:szCs w:val="24"/>
        </w:rPr>
        <w:t xml:space="preserve">. Cada tratamento </w:t>
      </w:r>
      <w:r w:rsidR="009B2C15" w:rsidRPr="00FB17C7">
        <w:rPr>
          <w:rFonts w:ascii="Aptos Narrow" w:hAnsi="Aptos Narrow" w:cs="Times New Roman"/>
          <w:bCs/>
          <w:sz w:val="24"/>
          <w:szCs w:val="24"/>
        </w:rPr>
        <w:t>será</w:t>
      </w:r>
      <w:r w:rsidRPr="00FB17C7">
        <w:rPr>
          <w:rFonts w:ascii="Aptos Narrow" w:hAnsi="Aptos Narrow" w:cs="Times New Roman"/>
          <w:bCs/>
          <w:sz w:val="24"/>
          <w:szCs w:val="24"/>
        </w:rPr>
        <w:t xml:space="preserve"> disposto em bandejas com 10 células, e a semeadura </w:t>
      </w:r>
      <w:r w:rsidR="009B2C15" w:rsidRPr="00FB17C7">
        <w:rPr>
          <w:rFonts w:ascii="Aptos Narrow" w:hAnsi="Aptos Narrow" w:cs="Times New Roman"/>
          <w:bCs/>
          <w:sz w:val="24"/>
          <w:szCs w:val="24"/>
        </w:rPr>
        <w:t>será</w:t>
      </w:r>
      <w:r w:rsidRPr="00FB17C7">
        <w:rPr>
          <w:rFonts w:ascii="Aptos Narrow" w:hAnsi="Aptos Narrow" w:cs="Times New Roman"/>
          <w:bCs/>
          <w:sz w:val="24"/>
          <w:szCs w:val="24"/>
        </w:rPr>
        <w:t xml:space="preserve"> realizada com a colocação de duas sementes por célula.</w:t>
      </w:r>
    </w:p>
    <w:p w14:paraId="0E80C7EC" w14:textId="199EF89A" w:rsidR="009F60B6" w:rsidRPr="00FB17C7" w:rsidRDefault="009F60B6" w:rsidP="0088148D">
      <w:pPr>
        <w:spacing w:line="276" w:lineRule="auto"/>
        <w:ind w:firstLine="708"/>
        <w:rPr>
          <w:rFonts w:ascii="Aptos Narrow" w:hAnsi="Aptos Narrow" w:cs="Times New Roman"/>
          <w:bCs/>
          <w:sz w:val="24"/>
          <w:szCs w:val="24"/>
        </w:rPr>
      </w:pPr>
      <w:r w:rsidRPr="00FB17C7">
        <w:rPr>
          <w:rFonts w:ascii="Aptos Narrow" w:hAnsi="Aptos Narrow" w:cs="Times New Roman"/>
          <w:bCs/>
          <w:sz w:val="24"/>
          <w:szCs w:val="24"/>
        </w:rPr>
        <w:t xml:space="preserve">A verificação da normalidade dos dados </w:t>
      </w:r>
      <w:r w:rsidR="009B2C15" w:rsidRPr="00FB17C7">
        <w:rPr>
          <w:rFonts w:ascii="Aptos Narrow" w:hAnsi="Aptos Narrow" w:cs="Times New Roman"/>
          <w:bCs/>
          <w:sz w:val="24"/>
          <w:szCs w:val="24"/>
        </w:rPr>
        <w:t>será</w:t>
      </w:r>
      <w:r w:rsidRPr="00FB17C7">
        <w:rPr>
          <w:rFonts w:ascii="Aptos Narrow" w:hAnsi="Aptos Narrow" w:cs="Times New Roman"/>
          <w:bCs/>
          <w:sz w:val="24"/>
          <w:szCs w:val="24"/>
        </w:rPr>
        <w:t xml:space="preserve"> realizada utilizando os testes de Kolmogorov-Smirnov (Berger e Zhou, 2014) e Shapiro-Wilk (Shapiro e Wilk, 1965). A homogeneidade das variâncias </w:t>
      </w:r>
      <w:r w:rsidR="009B2C15" w:rsidRPr="00FB17C7">
        <w:rPr>
          <w:rFonts w:ascii="Aptos Narrow" w:hAnsi="Aptos Narrow" w:cs="Times New Roman"/>
          <w:bCs/>
          <w:sz w:val="24"/>
          <w:szCs w:val="24"/>
        </w:rPr>
        <w:t>será</w:t>
      </w:r>
      <w:r w:rsidRPr="00FB17C7">
        <w:rPr>
          <w:rFonts w:ascii="Aptos Narrow" w:hAnsi="Aptos Narrow" w:cs="Times New Roman"/>
          <w:bCs/>
          <w:sz w:val="24"/>
          <w:szCs w:val="24"/>
        </w:rPr>
        <w:t xml:space="preserve"> avaliada por meio do teste de Levene (Schultz, 1985). Em casos de ausência de normalidade ou homogeneidade das variâncias, aplicaram-se procedimentos de bootstrapping (1000 reamostragens; IC de 95% BCa), proporcionando maior robustez aos resultados e ajustando possíveis desvios da normalidade, conforme recomendado por Haukoos e Lewis (2005). Para as comparações entre médias, </w:t>
      </w:r>
      <w:r w:rsidR="009B2C15" w:rsidRPr="00FB17C7">
        <w:rPr>
          <w:rFonts w:ascii="Aptos Narrow" w:hAnsi="Aptos Narrow" w:cs="Times New Roman"/>
          <w:bCs/>
          <w:sz w:val="24"/>
          <w:szCs w:val="24"/>
        </w:rPr>
        <w:t>será</w:t>
      </w:r>
      <w:r w:rsidRPr="00FB17C7">
        <w:rPr>
          <w:rFonts w:ascii="Aptos Narrow" w:hAnsi="Aptos Narrow" w:cs="Times New Roman"/>
          <w:bCs/>
          <w:sz w:val="24"/>
          <w:szCs w:val="24"/>
        </w:rPr>
        <w:t xml:space="preserve"> empregado o teste post hoc de Bonferroni, com nível de significância de 5%.</w:t>
      </w:r>
    </w:p>
    <w:p w14:paraId="7D825DA1" w14:textId="4E5A9121" w:rsidR="009F60B6" w:rsidRPr="00FB17C7" w:rsidRDefault="009F60B6" w:rsidP="0088148D">
      <w:pPr>
        <w:spacing w:line="276" w:lineRule="auto"/>
        <w:ind w:firstLine="708"/>
        <w:rPr>
          <w:rFonts w:ascii="Aptos Narrow" w:hAnsi="Aptos Narrow" w:cs="Times New Roman"/>
          <w:bCs/>
          <w:sz w:val="24"/>
          <w:szCs w:val="24"/>
        </w:rPr>
      </w:pPr>
      <w:r w:rsidRPr="00FB17C7">
        <w:rPr>
          <w:rFonts w:ascii="Aptos Narrow" w:hAnsi="Aptos Narrow" w:cs="Times New Roman"/>
          <w:bCs/>
          <w:sz w:val="24"/>
          <w:szCs w:val="24"/>
        </w:rPr>
        <w:t xml:space="preserve">No segundo bioensaio, os dados referentes ao Índice de Germinação das Sementes (IGS), Comprimento da Raiz na placa (CRZ), Longitude da Raiz na placa (LRZ), Altura na Bandeja (AB), Número de Folhas na Bandeja (NFB), Massa Seca da Parte Aérea na Bandeja (MSPAB), Comprimento Radicular na Bandeja (CRB), Massa Seca Radicular na Bandeja (MSRB), Volume Radicular na Bandeja (VRB), Diâmetro Radicular na Bandeja (DRB), Densidade Radicular na Bandeja (DRB), e Dependência de Substrato na Bandeja (DSB) </w:t>
      </w:r>
      <w:r w:rsidR="009B2C15" w:rsidRPr="00FB17C7">
        <w:rPr>
          <w:rFonts w:ascii="Aptos Narrow" w:hAnsi="Aptos Narrow" w:cs="Times New Roman"/>
          <w:bCs/>
          <w:sz w:val="24"/>
          <w:szCs w:val="24"/>
        </w:rPr>
        <w:t>serão</w:t>
      </w:r>
      <w:r w:rsidRPr="00FB17C7">
        <w:rPr>
          <w:rFonts w:ascii="Aptos Narrow" w:hAnsi="Aptos Narrow" w:cs="Times New Roman"/>
          <w:bCs/>
          <w:sz w:val="24"/>
          <w:szCs w:val="24"/>
        </w:rPr>
        <w:t xml:space="preserve"> analisados estatisticamente. Da mesma forma, os dados de Altura (A), Número de Folhas (NF), Massa Fresca da Parte Aérea (MSPA), Massa Seca da Parte Aérea (MSPA), Comprimento Radicular (CR), Massa Seca Radicular (MSR), Volume Radicular (VR), Diâmetro Radicular (DR), Densidade Radicular (DR) e Dependência de Substrato (DS) </w:t>
      </w:r>
      <w:r w:rsidR="009B2C15" w:rsidRPr="00FB17C7">
        <w:rPr>
          <w:rFonts w:ascii="Aptos Narrow" w:hAnsi="Aptos Narrow" w:cs="Times New Roman"/>
          <w:bCs/>
          <w:sz w:val="24"/>
          <w:szCs w:val="24"/>
        </w:rPr>
        <w:t>serão</w:t>
      </w:r>
      <w:r w:rsidRPr="00FB17C7">
        <w:rPr>
          <w:rFonts w:ascii="Aptos Narrow" w:hAnsi="Aptos Narrow" w:cs="Times New Roman"/>
          <w:bCs/>
          <w:sz w:val="24"/>
          <w:szCs w:val="24"/>
        </w:rPr>
        <w:t xml:space="preserve"> submetidos à análise de variância (ANOVA).</w:t>
      </w:r>
    </w:p>
    <w:p w14:paraId="7105CE96" w14:textId="260AED65" w:rsidR="00E74E29" w:rsidRPr="00FB17C7" w:rsidRDefault="009F60B6" w:rsidP="0088148D">
      <w:pPr>
        <w:spacing w:line="276" w:lineRule="auto"/>
        <w:ind w:firstLine="708"/>
        <w:rPr>
          <w:rFonts w:ascii="Aptos Narrow" w:hAnsi="Aptos Narrow" w:cs="Times New Roman"/>
          <w:bCs/>
          <w:sz w:val="24"/>
          <w:szCs w:val="24"/>
        </w:rPr>
      </w:pPr>
      <w:r w:rsidRPr="00FB17C7">
        <w:rPr>
          <w:rFonts w:ascii="Aptos Narrow" w:hAnsi="Aptos Narrow" w:cs="Times New Roman"/>
          <w:bCs/>
          <w:sz w:val="24"/>
          <w:szCs w:val="24"/>
        </w:rPr>
        <w:lastRenderedPageBreak/>
        <w:t xml:space="preserve">Quando as análises indicaram diferenças significativas, </w:t>
      </w:r>
      <w:r w:rsidR="009B2C15" w:rsidRPr="00FB17C7">
        <w:rPr>
          <w:rFonts w:ascii="Aptos Narrow" w:hAnsi="Aptos Narrow" w:cs="Times New Roman"/>
          <w:bCs/>
          <w:sz w:val="24"/>
          <w:szCs w:val="24"/>
        </w:rPr>
        <w:t>será</w:t>
      </w:r>
      <w:r w:rsidRPr="00FB17C7">
        <w:rPr>
          <w:rFonts w:ascii="Aptos Narrow" w:hAnsi="Aptos Narrow" w:cs="Times New Roman"/>
          <w:bCs/>
          <w:sz w:val="24"/>
          <w:szCs w:val="24"/>
        </w:rPr>
        <w:t xml:space="preserve"> aplicado o teste post hoc de Bonferroni para comparar os grupos com significância estatística estabelecida em p &lt; 0,05. As análises </w:t>
      </w:r>
      <w:r w:rsidR="009B2C15" w:rsidRPr="00FB17C7">
        <w:rPr>
          <w:rFonts w:ascii="Aptos Narrow" w:hAnsi="Aptos Narrow" w:cs="Times New Roman"/>
          <w:bCs/>
          <w:sz w:val="24"/>
          <w:szCs w:val="24"/>
        </w:rPr>
        <w:t>serão</w:t>
      </w:r>
      <w:r w:rsidRPr="00FB17C7">
        <w:rPr>
          <w:rFonts w:ascii="Aptos Narrow" w:hAnsi="Aptos Narrow" w:cs="Times New Roman"/>
          <w:bCs/>
          <w:sz w:val="24"/>
          <w:szCs w:val="24"/>
        </w:rPr>
        <w:t xml:space="preserve"> conduzidas utilizando o software IBM® SPSS® (SPSS Corp, 2017), com a finalidade de garantir a precisão estatística e a robustez dos resultados.</w:t>
      </w:r>
    </w:p>
    <w:p w14:paraId="739AB0AE" w14:textId="5DC259C4" w:rsidR="00E74E29" w:rsidRPr="00FB17C7" w:rsidRDefault="0032471D" w:rsidP="00070C85">
      <w:pPr>
        <w:spacing w:line="276" w:lineRule="auto"/>
        <w:rPr>
          <w:rFonts w:ascii="Aptos Narrow" w:hAnsi="Aptos Narrow" w:cs="Times New Roman"/>
          <w:bCs/>
          <w:sz w:val="24"/>
          <w:szCs w:val="24"/>
        </w:rPr>
      </w:pPr>
      <w:r w:rsidRPr="00FB17C7">
        <w:rPr>
          <w:rFonts w:ascii="Aptos Narrow" w:hAnsi="Aptos Narrow" w:cs="Times New Roman"/>
          <w:bCs/>
          <w:sz w:val="24"/>
          <w:szCs w:val="24"/>
        </w:rPr>
        <w:t xml:space="preserve">Além das análises de variância, </w:t>
      </w:r>
      <w:r w:rsidR="009B2C15" w:rsidRPr="00FB17C7">
        <w:rPr>
          <w:rFonts w:ascii="Aptos Narrow" w:hAnsi="Aptos Narrow" w:cs="Times New Roman"/>
          <w:bCs/>
          <w:sz w:val="24"/>
          <w:szCs w:val="24"/>
        </w:rPr>
        <w:t>será</w:t>
      </w:r>
      <w:r w:rsidRPr="00FB17C7">
        <w:rPr>
          <w:rFonts w:ascii="Aptos Narrow" w:hAnsi="Aptos Narrow" w:cs="Times New Roman"/>
          <w:bCs/>
          <w:sz w:val="24"/>
          <w:szCs w:val="24"/>
        </w:rPr>
        <w:t xml:space="preserve"> realizada uma análise de regressão linear múltipla (método </w:t>
      </w:r>
      <w:r w:rsidRPr="00FB17C7">
        <w:rPr>
          <w:rFonts w:ascii="Aptos Narrow" w:hAnsi="Aptos Narrow" w:cs="Times New Roman"/>
          <w:bCs/>
          <w:i/>
          <w:iCs/>
          <w:sz w:val="24"/>
          <w:szCs w:val="24"/>
        </w:rPr>
        <w:t>forward</w:t>
      </w:r>
      <w:r w:rsidRPr="00FB17C7">
        <w:rPr>
          <w:rFonts w:ascii="Aptos Narrow" w:hAnsi="Aptos Narrow" w:cs="Times New Roman"/>
          <w:bCs/>
          <w:sz w:val="24"/>
          <w:szCs w:val="24"/>
        </w:rPr>
        <w:t xml:space="preserve">) para investigar a relação entre as variáveis do </w:t>
      </w:r>
      <w:r w:rsidR="00D6120D" w:rsidRPr="00FB17C7">
        <w:rPr>
          <w:rFonts w:ascii="Aptos Narrow" w:hAnsi="Aptos Narrow" w:cs="Times New Roman"/>
          <w:bCs/>
          <w:sz w:val="24"/>
          <w:szCs w:val="24"/>
        </w:rPr>
        <w:t>núcleo</w:t>
      </w:r>
      <w:r w:rsidRPr="00FB17C7">
        <w:rPr>
          <w:rFonts w:ascii="Aptos Narrow" w:hAnsi="Aptos Narrow" w:cs="Times New Roman"/>
          <w:bCs/>
          <w:sz w:val="24"/>
          <w:szCs w:val="24"/>
        </w:rPr>
        <w:t xml:space="preserve"> e o desenvolvimento das mudas. As variáveis dependentes consideradas </w:t>
      </w:r>
      <w:r w:rsidR="009B2C15" w:rsidRPr="00FB17C7">
        <w:rPr>
          <w:rFonts w:ascii="Aptos Narrow" w:hAnsi="Aptos Narrow" w:cs="Times New Roman"/>
          <w:bCs/>
          <w:sz w:val="24"/>
          <w:szCs w:val="24"/>
        </w:rPr>
        <w:t>serão</w:t>
      </w:r>
      <w:r w:rsidRPr="00FB17C7">
        <w:rPr>
          <w:rFonts w:ascii="Aptos Narrow" w:hAnsi="Aptos Narrow" w:cs="Times New Roman"/>
          <w:bCs/>
          <w:sz w:val="24"/>
          <w:szCs w:val="24"/>
        </w:rPr>
        <w:t xml:space="preserve"> massa seca da parte aérea (MSPA), comprimento radicular (CR) e massa seca radicular (MSR), enquanto as variáveis independentes incluíram as proporções de resina, fibras e folhas nos substratos.</w:t>
      </w:r>
    </w:p>
    <w:p w14:paraId="716506D3" w14:textId="77777777" w:rsidR="00DF0931" w:rsidRPr="00FB17C7" w:rsidRDefault="00DF0931" w:rsidP="00DF0931">
      <w:pPr>
        <w:ind w:firstLine="0"/>
        <w:rPr>
          <w:rFonts w:ascii="Aptos Narrow" w:hAnsi="Aptos Narrow" w:cs="Times New Roman"/>
          <w:b/>
          <w:bCs/>
          <w:sz w:val="24"/>
          <w:szCs w:val="24"/>
        </w:rPr>
      </w:pPr>
      <w:r w:rsidRPr="00FB17C7">
        <w:rPr>
          <w:rFonts w:ascii="Aptos Narrow" w:hAnsi="Aptos Narrow" w:cs="Times New Roman"/>
          <w:b/>
          <w:bCs/>
          <w:sz w:val="24"/>
          <w:szCs w:val="24"/>
        </w:rPr>
        <w:t>Resultados e Discussão</w:t>
      </w:r>
    </w:p>
    <w:p w14:paraId="4480AD05" w14:textId="506F56C0" w:rsidR="003D1AF8" w:rsidRPr="00FB17C7" w:rsidRDefault="003D1AF8" w:rsidP="003D1AF8">
      <w:pPr>
        <w:suppressAutoHyphens/>
        <w:ind w:firstLine="0"/>
        <w:rPr>
          <w:rFonts w:ascii="Aptos Narrow" w:hAnsi="Aptos Narrow" w:cs="Times New Roman"/>
          <w:b/>
          <w:sz w:val="24"/>
          <w:szCs w:val="24"/>
        </w:rPr>
      </w:pPr>
      <w:r w:rsidRPr="00FB17C7">
        <w:rPr>
          <w:rFonts w:ascii="Aptos Narrow" w:hAnsi="Aptos Narrow" w:cs="Times New Roman"/>
          <w:b/>
          <w:sz w:val="24"/>
          <w:szCs w:val="24"/>
        </w:rPr>
        <w:t>Teste de saturação prolongada</w:t>
      </w:r>
    </w:p>
    <w:p w14:paraId="18908877" w14:textId="1EB8A2A7" w:rsidR="00F67DF7" w:rsidRPr="00FB17C7" w:rsidRDefault="00896060" w:rsidP="005313CE">
      <w:pPr>
        <w:spacing w:line="276" w:lineRule="auto"/>
        <w:ind w:firstLine="708"/>
        <w:rPr>
          <w:rFonts w:ascii="Aptos Narrow" w:hAnsi="Aptos Narrow" w:cs="Times New Roman"/>
          <w:sz w:val="24"/>
          <w:szCs w:val="24"/>
        </w:rPr>
      </w:pPr>
      <w:r w:rsidRPr="00FB17C7">
        <w:rPr>
          <w:rFonts w:ascii="Aptos Narrow" w:hAnsi="Aptos Narrow" w:cs="Times New Roman"/>
          <w:bCs/>
          <w:sz w:val="24"/>
          <w:szCs w:val="24"/>
        </w:rPr>
        <w:t xml:space="preserve">O impacto do tempo sobre o coeficiente de absorção de água foi avaliado para três tipos de núcleos hidrorretentores: </w:t>
      </w:r>
      <w:r w:rsidR="005313CE" w:rsidRPr="00FB17C7">
        <w:rPr>
          <w:rFonts w:ascii="Aptos Narrow" w:hAnsi="Aptos Narrow" w:cs="Times New Roman"/>
          <w:sz w:val="24"/>
          <w:szCs w:val="24"/>
        </w:rPr>
        <w:t>N</w:t>
      </w:r>
      <w:r w:rsidR="005313CE" w:rsidRPr="00FB17C7">
        <w:rPr>
          <w:rFonts w:ascii="Aptos Narrow" w:hAnsi="Aptos Narrow" w:cs="Times New Roman"/>
          <w:sz w:val="24"/>
          <w:szCs w:val="24"/>
          <w:vertAlign w:val="subscript"/>
        </w:rPr>
        <w:t xml:space="preserve">1 </w:t>
      </w:r>
      <w:r w:rsidR="005313CE" w:rsidRPr="00FB17C7">
        <w:rPr>
          <w:rFonts w:ascii="Aptos Narrow" w:hAnsi="Aptos Narrow" w:cs="Times New Roman"/>
          <w:sz w:val="24"/>
          <w:szCs w:val="24"/>
        </w:rPr>
        <w:t>(formulação completa), N</w:t>
      </w:r>
      <w:r w:rsidR="005313CE" w:rsidRPr="00FB17C7">
        <w:rPr>
          <w:rFonts w:ascii="Aptos Narrow" w:hAnsi="Aptos Narrow" w:cs="Times New Roman"/>
          <w:sz w:val="24"/>
          <w:szCs w:val="24"/>
          <w:vertAlign w:val="subscript"/>
        </w:rPr>
        <w:t xml:space="preserve">2 </w:t>
      </w:r>
      <w:r w:rsidR="005313CE" w:rsidRPr="00FB17C7">
        <w:rPr>
          <w:rFonts w:ascii="Aptos Narrow" w:hAnsi="Aptos Narrow" w:cs="Times New Roman"/>
          <w:sz w:val="24"/>
          <w:szCs w:val="24"/>
        </w:rPr>
        <w:t>(</w:t>
      </w:r>
      <w:r w:rsidR="009E2C48">
        <w:rPr>
          <w:rFonts w:ascii="Aptos Narrow" w:hAnsi="Aptos Narrow" w:cs="Times New Roman"/>
          <w:sz w:val="24"/>
          <w:szCs w:val="24"/>
        </w:rPr>
        <w:t>sem resina</w:t>
      </w:r>
      <w:r w:rsidR="005313CE" w:rsidRPr="00FB17C7">
        <w:rPr>
          <w:rFonts w:ascii="Aptos Narrow" w:hAnsi="Aptos Narrow" w:cs="Times New Roman"/>
          <w:sz w:val="24"/>
          <w:szCs w:val="24"/>
        </w:rPr>
        <w:t>), N</w:t>
      </w:r>
      <w:r w:rsidR="005313CE" w:rsidRPr="00FB17C7">
        <w:rPr>
          <w:rFonts w:ascii="Aptos Narrow" w:hAnsi="Aptos Narrow" w:cs="Times New Roman"/>
          <w:sz w:val="24"/>
          <w:szCs w:val="24"/>
          <w:vertAlign w:val="subscript"/>
        </w:rPr>
        <w:t>3</w:t>
      </w:r>
      <w:r w:rsidR="005313CE" w:rsidRPr="00FB17C7">
        <w:rPr>
          <w:rFonts w:ascii="Aptos Narrow" w:hAnsi="Aptos Narrow" w:cs="Times New Roman"/>
          <w:sz w:val="24"/>
          <w:szCs w:val="24"/>
        </w:rPr>
        <w:t xml:space="preserve"> (resíduos vegetais).</w:t>
      </w:r>
    </w:p>
    <w:p w14:paraId="0E348DB4" w14:textId="77777777" w:rsidR="00711E65" w:rsidRDefault="00896060" w:rsidP="00155013">
      <w:pPr>
        <w:spacing w:line="276" w:lineRule="auto"/>
        <w:rPr>
          <w:rFonts w:ascii="Aptos Narrow" w:hAnsi="Aptos Narrow" w:cs="Times New Roman"/>
          <w:bCs/>
          <w:sz w:val="24"/>
          <w:szCs w:val="24"/>
        </w:rPr>
      </w:pPr>
      <w:r w:rsidRPr="00FB17C7">
        <w:rPr>
          <w:rFonts w:ascii="Aptos Narrow" w:hAnsi="Aptos Narrow" w:cs="Times New Roman"/>
          <w:bCs/>
          <w:sz w:val="24"/>
          <w:szCs w:val="24"/>
        </w:rPr>
        <w:t>Para o núcleo N</w:t>
      </w:r>
      <w:r w:rsidRPr="00FB17C7">
        <w:rPr>
          <w:rFonts w:ascii="Aptos Narrow" w:hAnsi="Aptos Narrow" w:cs="Times New Roman"/>
          <w:bCs/>
          <w:sz w:val="24"/>
          <w:szCs w:val="24"/>
          <w:vertAlign w:val="subscript"/>
        </w:rPr>
        <w:t>1</w:t>
      </w:r>
      <w:r w:rsidRPr="00FB17C7">
        <w:rPr>
          <w:rFonts w:ascii="Aptos Narrow" w:hAnsi="Aptos Narrow" w:cs="Times New Roman"/>
          <w:bCs/>
          <w:sz w:val="24"/>
          <w:szCs w:val="24"/>
        </w:rPr>
        <w:t xml:space="preserve">, o modelo de regressão apresentou um coeficiente de determinação (R²) de apenas 0,002, indicando que a variância explicada pelo </w:t>
      </w:r>
      <w:r w:rsidR="00F67DF7" w:rsidRPr="00FB17C7">
        <w:rPr>
          <w:rFonts w:ascii="Aptos Narrow" w:hAnsi="Aptos Narrow" w:cs="Times New Roman"/>
          <w:bCs/>
          <w:sz w:val="24"/>
          <w:szCs w:val="24"/>
        </w:rPr>
        <w:t>tempo não é significativa</w:t>
      </w:r>
      <w:r w:rsidRPr="00FB17C7">
        <w:rPr>
          <w:rFonts w:ascii="Aptos Narrow" w:hAnsi="Aptos Narrow" w:cs="Times New Roman"/>
          <w:bCs/>
          <w:sz w:val="24"/>
          <w:szCs w:val="24"/>
        </w:rPr>
        <w:t>. A análise de variância (ANOVA) mostrou que o modelo não foi estatisticamente significativo (F(1,118) = 0,224; p = 0,637), indicando que o tempo não possui uma influência relevante sobre o coeficiente de absorção de água do núcleo N</w:t>
      </w:r>
      <w:r w:rsidRPr="00965DB6">
        <w:rPr>
          <w:rFonts w:ascii="Aptos Narrow" w:hAnsi="Aptos Narrow" w:cs="Times New Roman"/>
          <w:bCs/>
          <w:sz w:val="24"/>
          <w:szCs w:val="24"/>
          <w:vertAlign w:val="subscript"/>
        </w:rPr>
        <w:t>1</w:t>
      </w:r>
      <w:r w:rsidRPr="00FB17C7">
        <w:rPr>
          <w:rFonts w:ascii="Aptos Narrow" w:hAnsi="Aptos Narrow" w:cs="Times New Roman"/>
          <w:bCs/>
          <w:sz w:val="24"/>
          <w:szCs w:val="24"/>
        </w:rPr>
        <w:t xml:space="preserve">. </w:t>
      </w:r>
      <w:r w:rsidR="00C158D4" w:rsidRPr="00FB17C7">
        <w:rPr>
          <w:rFonts w:ascii="Aptos Narrow" w:hAnsi="Aptos Narrow" w:cs="Times New Roman"/>
          <w:bCs/>
          <w:sz w:val="24"/>
          <w:szCs w:val="24"/>
        </w:rPr>
        <w:t>Este resultado pode ser atribuído à rápida capacidade de estabilização e à máxima eficiência de absorção do núcleo</w:t>
      </w:r>
      <w:r w:rsidR="00F44E02" w:rsidRPr="00FB17C7">
        <w:rPr>
          <w:rFonts w:ascii="Aptos Narrow" w:hAnsi="Aptos Narrow" w:cs="Times New Roman"/>
          <w:bCs/>
          <w:color w:val="000000"/>
          <w:sz w:val="24"/>
          <w:szCs w:val="24"/>
        </w:rPr>
        <w:t xml:space="preserve"> </w:t>
      </w:r>
      <w:sdt>
        <w:sdtPr>
          <w:rPr>
            <w:rFonts w:ascii="Aptos Narrow" w:hAnsi="Aptos Narrow" w:cs="Times New Roman"/>
            <w:bCs/>
            <w:color w:val="000000"/>
            <w:sz w:val="24"/>
            <w:szCs w:val="24"/>
          </w:rPr>
          <w:tag w:val="MENDELEY_CITATION_v3_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"/>
          <w:id w:val="-119614088"/>
          <w:placeholder>
            <w:docPart w:val="E77FB153998D4BB2855EDC76373AEA47"/>
          </w:placeholder>
        </w:sdtPr>
        <w:sdtContent>
          <w:r w:rsidR="00443534" w:rsidRPr="00443534">
            <w:rPr>
              <w:rFonts w:ascii="Aptos Narrow" w:hAnsi="Aptos Narrow" w:cs="Times New Roman"/>
              <w:bCs/>
              <w:color w:val="000000"/>
              <w:sz w:val="24"/>
              <w:szCs w:val="24"/>
            </w:rPr>
            <w:t>(Betene et al., 2020)</w:t>
          </w:r>
        </w:sdtContent>
      </w:sdt>
      <w:r w:rsidR="00C158D4" w:rsidRPr="00FB17C7">
        <w:rPr>
          <w:rFonts w:ascii="Aptos Narrow" w:hAnsi="Aptos Narrow" w:cs="Times New Roman"/>
          <w:bCs/>
          <w:sz w:val="24"/>
          <w:szCs w:val="24"/>
        </w:rPr>
        <w:t xml:space="preserve">. </w:t>
      </w:r>
    </w:p>
    <w:p w14:paraId="2D31A791" w14:textId="30BAED76" w:rsidR="00A62248" w:rsidRPr="00F36A52" w:rsidRDefault="00C158D4" w:rsidP="00155013">
      <w:pPr>
        <w:spacing w:line="276" w:lineRule="auto"/>
        <w:rPr>
          <w:rFonts w:ascii="Aptos Narrow" w:hAnsi="Aptos Narrow" w:cs="Times New Roman"/>
          <w:bCs/>
          <w:sz w:val="24"/>
          <w:szCs w:val="24"/>
        </w:rPr>
      </w:pPr>
      <w:r w:rsidRPr="000F1D14">
        <w:rPr>
          <w:rFonts w:ascii="Aptos Narrow" w:hAnsi="Aptos Narrow" w:cs="Times New Roman"/>
          <w:bCs/>
          <w:color w:val="FF0000"/>
          <w:sz w:val="24"/>
          <w:szCs w:val="24"/>
        </w:rPr>
        <w:t xml:space="preserve">A saturação inicial frequentemente é regulada pelas propriedades capilares e pela afinidade química do material com a água. Em fibras vegetais empregadas em geotêxteis, como no núcleo analisado, essas características </w:t>
      </w:r>
      <w:r w:rsidR="00155013">
        <w:rPr>
          <w:rFonts w:ascii="Aptos Narrow" w:hAnsi="Aptos Narrow" w:cs="Times New Roman"/>
          <w:bCs/>
          <w:color w:val="FF0000"/>
          <w:sz w:val="24"/>
          <w:szCs w:val="24"/>
        </w:rPr>
        <w:t>podem estar</w:t>
      </w:r>
      <w:r w:rsidRPr="000F1D14">
        <w:rPr>
          <w:rFonts w:ascii="Aptos Narrow" w:hAnsi="Aptos Narrow" w:cs="Times New Roman"/>
          <w:bCs/>
          <w:color w:val="FF0000"/>
          <w:sz w:val="24"/>
          <w:szCs w:val="24"/>
        </w:rPr>
        <w:t xml:space="preserve"> predominantemente influenciadas pela presença </w:t>
      </w:r>
      <w:r w:rsidR="004343EA">
        <w:rPr>
          <w:rFonts w:ascii="Aptos Narrow" w:hAnsi="Aptos Narrow" w:cs="Times New Roman"/>
          <w:bCs/>
          <w:color w:val="FF0000"/>
          <w:sz w:val="24"/>
          <w:szCs w:val="24"/>
        </w:rPr>
        <w:t>principalmente da</w:t>
      </w:r>
      <w:r w:rsidRPr="000F1D14">
        <w:rPr>
          <w:rFonts w:ascii="Aptos Narrow" w:hAnsi="Aptos Narrow" w:cs="Times New Roman"/>
          <w:bCs/>
          <w:color w:val="FF0000"/>
          <w:sz w:val="24"/>
          <w:szCs w:val="24"/>
        </w:rPr>
        <w:t xml:space="preserve"> hemicelulose, </w:t>
      </w:r>
      <w:r w:rsidR="004343EA" w:rsidRPr="00F36A52">
        <w:rPr>
          <w:rFonts w:ascii="Aptos Narrow" w:hAnsi="Aptos Narrow" w:cs="Times New Roman"/>
          <w:bCs/>
          <w:sz w:val="24"/>
          <w:szCs w:val="24"/>
        </w:rPr>
        <w:t>a</w:t>
      </w:r>
      <w:r w:rsidRPr="00F36A52">
        <w:rPr>
          <w:rFonts w:ascii="Aptos Narrow" w:hAnsi="Aptos Narrow" w:cs="Times New Roman"/>
          <w:bCs/>
          <w:sz w:val="24"/>
          <w:szCs w:val="24"/>
        </w:rPr>
        <w:t>s quais determinam o nível de hidrofília e a resistência estrutural do material</w:t>
      </w:r>
      <w:r w:rsidR="00155013" w:rsidRPr="00F36A52">
        <w:rPr>
          <w:rFonts w:ascii="Aptos Narrow" w:hAnsi="Aptos Narrow" w:cs="Times New Roman"/>
          <w:bCs/>
          <w:sz w:val="24"/>
          <w:szCs w:val="24"/>
        </w:rPr>
        <w:t xml:space="preserve"> </w:t>
      </w:r>
      <w:r w:rsidR="00FF2E0D" w:rsidRPr="00F36A52">
        <w:rPr>
          <w:rFonts w:ascii="Aptos Narrow" w:hAnsi="Aptos Narrow" w:cs="Times New Roman"/>
          <w:bCs/>
          <w:sz w:val="24"/>
          <w:szCs w:val="24"/>
        </w:rPr>
        <w:t>já que,</w:t>
      </w:r>
      <w:r w:rsidR="00155013" w:rsidRPr="00F36A52">
        <w:rPr>
          <w:rFonts w:ascii="Aptos Narrow" w:hAnsi="Aptos Narrow" w:cs="Times New Roman"/>
          <w:bCs/>
          <w:sz w:val="24"/>
          <w:szCs w:val="24"/>
        </w:rPr>
        <w:t xml:space="preserve"> a </w:t>
      </w:r>
      <w:r w:rsidR="00155013" w:rsidRPr="002D358B">
        <w:rPr>
          <w:rFonts w:ascii="Aptos Narrow" w:hAnsi="Aptos Narrow" w:cs="Times New Roman"/>
          <w:bCs/>
          <w:sz w:val="24"/>
          <w:szCs w:val="24"/>
        </w:rPr>
        <w:t>presença de grupos hidroxila livres, atraem moléculas de água do ambiente circundante por meio de ligações de hidrogênio</w:t>
      </w:r>
      <w:r w:rsidR="00155013" w:rsidRPr="00F36A52">
        <w:rPr>
          <w:rFonts w:ascii="Aptos Narrow" w:hAnsi="Aptos Narrow" w:cs="Times New Roman"/>
          <w:bCs/>
          <w:sz w:val="24"/>
          <w:szCs w:val="24"/>
        </w:rPr>
        <w:t xml:space="preserve"> </w:t>
      </w:r>
      <w:sdt>
        <w:sdtPr>
          <w:rPr>
            <w:rFonts w:ascii="Aptos Narrow" w:hAnsi="Aptos Narrow" w:cs="Times New Roman"/>
            <w:bCs/>
            <w:color w:val="000000"/>
            <w:sz w:val="24"/>
            <w:szCs w:val="24"/>
          </w:rPr>
          <w:tag w:val="MENDELEY_CITATION_v3_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"/>
          <w:id w:val="-992865845"/>
          <w:placeholder>
            <w:docPart w:val="E49BC49A0B1C4CAFB685BDB7A1129C48"/>
          </w:placeholder>
        </w:sdtPr>
        <w:sdtContent>
          <w:r w:rsidR="00443534" w:rsidRPr="00443534">
            <w:rPr>
              <w:rFonts w:ascii="Aptos Narrow" w:hAnsi="Aptos Narrow" w:cs="Times New Roman"/>
              <w:bCs/>
              <w:color w:val="000000"/>
              <w:sz w:val="24"/>
              <w:szCs w:val="24"/>
            </w:rPr>
            <w:t>(Gonçalves et al., 2015)</w:t>
          </w:r>
        </w:sdtContent>
      </w:sdt>
      <w:r w:rsidR="00155013" w:rsidRPr="002D358B">
        <w:rPr>
          <w:rFonts w:ascii="Aptos Narrow" w:hAnsi="Aptos Narrow" w:cs="Times New Roman"/>
          <w:bCs/>
          <w:sz w:val="24"/>
          <w:szCs w:val="24"/>
        </w:rPr>
        <w:t xml:space="preserve">. </w:t>
      </w:r>
    </w:p>
    <w:p w14:paraId="2B83F8F3" w14:textId="108002E6" w:rsidR="00136886" w:rsidRDefault="00136886" w:rsidP="000F1D14">
      <w:pPr>
        <w:spacing w:line="276" w:lineRule="auto"/>
        <w:rPr>
          <w:rFonts w:ascii="Aptos Narrow" w:hAnsi="Aptos Narrow" w:cs="Times New Roman"/>
          <w:bCs/>
          <w:sz w:val="24"/>
          <w:szCs w:val="24"/>
        </w:rPr>
      </w:pPr>
      <w:r w:rsidRPr="00136886">
        <w:rPr>
          <w:rFonts w:ascii="Aptos Narrow" w:hAnsi="Aptos Narrow" w:cs="Times New Roman"/>
          <w:bCs/>
          <w:sz w:val="24"/>
          <w:szCs w:val="24"/>
        </w:rPr>
        <w:t>Os dados descritivos mostram que a média do coeficiente de absorção de água ao longo do tempo variou consideravelmente, sendo, por exemplo, ao início do experimento (48 horas) o núcleo apresenta um coeficiente de absorção de 357,36% (desvio padrão = 25,28), ao passar de 480 horas o núcleo manteve seu coeficiente de absorção de 386,71% (desvio padrão = 33,15). Essa variação sugere uma pequena oscilação ao longo do tempo, mas sem evidências de uma tendência estatisticamente significativa. O coeficiente β para o tempo foi negativo e pequeno (-0,044; p = 0,637), indicando que o aumento do tempo não impacta significativamente o comportamento de absorção de água do núcleo N</w:t>
      </w:r>
      <w:r w:rsidRPr="00FB46CF">
        <w:rPr>
          <w:rFonts w:ascii="Aptos Narrow" w:hAnsi="Aptos Narrow" w:cs="Times New Roman"/>
          <w:bCs/>
          <w:sz w:val="24"/>
          <w:szCs w:val="24"/>
          <w:vertAlign w:val="subscript"/>
        </w:rPr>
        <w:t>1</w:t>
      </w:r>
      <w:r w:rsidR="00965DB6">
        <w:rPr>
          <w:rFonts w:ascii="Aptos Narrow" w:hAnsi="Aptos Narrow" w:cs="Times New Roman"/>
          <w:bCs/>
          <w:sz w:val="24"/>
          <w:szCs w:val="24"/>
          <w:vertAlign w:val="subscript"/>
        </w:rPr>
        <w:t xml:space="preserve"> </w:t>
      </w:r>
      <w:r w:rsidR="00965DB6" w:rsidRPr="00965DB6">
        <w:rPr>
          <w:rFonts w:ascii="Aptos Narrow" w:hAnsi="Aptos Narrow" w:cs="Times New Roman"/>
          <w:bCs/>
          <w:sz w:val="24"/>
          <w:szCs w:val="24"/>
        </w:rPr>
        <w:t xml:space="preserve">(Tabela </w:t>
      </w:r>
      <w:r w:rsidR="00965DB6">
        <w:rPr>
          <w:rFonts w:ascii="Aptos Narrow" w:hAnsi="Aptos Narrow" w:cs="Times New Roman"/>
          <w:bCs/>
          <w:sz w:val="24"/>
          <w:szCs w:val="24"/>
        </w:rPr>
        <w:t>2</w:t>
      </w:r>
      <w:r w:rsidR="00965DB6" w:rsidRPr="00965DB6">
        <w:rPr>
          <w:rFonts w:ascii="Aptos Narrow" w:hAnsi="Aptos Narrow" w:cs="Times New Roman"/>
          <w:bCs/>
          <w:sz w:val="24"/>
          <w:szCs w:val="24"/>
        </w:rPr>
        <w:t>)</w:t>
      </w:r>
      <w:r w:rsidRPr="00136886">
        <w:rPr>
          <w:rFonts w:ascii="Aptos Narrow" w:hAnsi="Aptos Narrow" w:cs="Times New Roman"/>
          <w:bCs/>
          <w:sz w:val="24"/>
          <w:szCs w:val="24"/>
        </w:rPr>
        <w:t>.</w:t>
      </w:r>
      <w:r w:rsidR="000F1D14">
        <w:rPr>
          <w:rFonts w:ascii="Aptos Narrow" w:hAnsi="Aptos Narrow" w:cs="Times New Roman"/>
          <w:bCs/>
          <w:sz w:val="24"/>
          <w:szCs w:val="24"/>
        </w:rPr>
        <w:t xml:space="preserve"> </w:t>
      </w:r>
    </w:p>
    <w:p w14:paraId="3280B8CB" w14:textId="2237941F" w:rsidR="00FB46CF" w:rsidRDefault="00FB46CF" w:rsidP="001A5AB8">
      <w:pPr>
        <w:spacing w:line="276" w:lineRule="auto"/>
        <w:ind w:firstLine="0"/>
        <w:jc w:val="center"/>
        <w:rPr>
          <w:rFonts w:ascii="Aptos Narrow" w:hAnsi="Aptos Narrow" w:cs="Times New Roman"/>
          <w:bCs/>
          <w:sz w:val="24"/>
          <w:szCs w:val="24"/>
        </w:rPr>
      </w:pPr>
      <w:r>
        <w:rPr>
          <w:rFonts w:ascii="Aptos Narrow" w:hAnsi="Aptos Narrow" w:cs="Times New Roman"/>
          <w:bCs/>
          <w:sz w:val="24"/>
          <w:szCs w:val="24"/>
        </w:rPr>
        <w:t xml:space="preserve">Tabela </w:t>
      </w:r>
      <w:r w:rsidR="00965DB6">
        <w:rPr>
          <w:rFonts w:ascii="Aptos Narrow" w:hAnsi="Aptos Narrow" w:cs="Times New Roman"/>
          <w:bCs/>
          <w:sz w:val="24"/>
          <w:szCs w:val="24"/>
        </w:rPr>
        <w:t>2</w:t>
      </w:r>
      <w:r>
        <w:rPr>
          <w:rFonts w:ascii="Aptos Narrow" w:hAnsi="Aptos Narrow" w:cs="Times New Roman"/>
          <w:bCs/>
          <w:sz w:val="24"/>
          <w:szCs w:val="24"/>
        </w:rPr>
        <w:t xml:space="preserve">. </w:t>
      </w:r>
      <w:r w:rsidR="001A5AB8">
        <w:rPr>
          <w:rFonts w:ascii="Aptos Narrow" w:hAnsi="Aptos Narrow" w:cs="Times New Roman"/>
          <w:bCs/>
          <w:sz w:val="24"/>
          <w:szCs w:val="24"/>
        </w:rPr>
        <w:t>Comparações múltiplas de média dos núcleos hidrorretentores confeccionados a partir de fibras naturais de Taboa (</w:t>
      </w:r>
      <w:r w:rsidR="001A5AB8" w:rsidRPr="001A5AB8">
        <w:rPr>
          <w:rFonts w:ascii="Aptos Narrow" w:hAnsi="Aptos Narrow" w:cs="Times New Roman"/>
          <w:bCs/>
          <w:i/>
          <w:iCs/>
          <w:sz w:val="24"/>
          <w:szCs w:val="24"/>
        </w:rPr>
        <w:t>Typha dominguenses</w:t>
      </w:r>
      <w:r w:rsidR="001A5AB8">
        <w:rPr>
          <w:rFonts w:ascii="Aptos Narrow" w:hAnsi="Aptos Narrow" w:cs="Times New Roman"/>
          <w:bCs/>
          <w:sz w:val="24"/>
          <w:szCs w:val="24"/>
        </w:rPr>
        <w:t>) e submetidos a testes de estresse hídricos por 480h</w:t>
      </w:r>
    </w:p>
    <w:tbl>
      <w:tblPr>
        <w:tblW w:w="9132" w:type="dxa"/>
        <w:jc w:val="center"/>
        <w:tblLayout w:type="fixed"/>
        <w:tblCellMar>
          <w:left w:w="70" w:type="dxa"/>
          <w:right w:w="70" w:type="dxa"/>
        </w:tblCellMar>
        <w:tblLook w:val="04A0" w:firstRow="1" w:lastRow="0" w:firstColumn="1" w:lastColumn="0" w:noHBand="0" w:noVBand="1"/>
      </w:tblPr>
      <w:tblGrid>
        <w:gridCol w:w="1134"/>
        <w:gridCol w:w="527"/>
        <w:gridCol w:w="280"/>
        <w:gridCol w:w="548"/>
        <w:gridCol w:w="249"/>
        <w:gridCol w:w="581"/>
        <w:gridCol w:w="217"/>
        <w:gridCol w:w="613"/>
        <w:gridCol w:w="185"/>
        <w:gridCol w:w="646"/>
        <w:gridCol w:w="152"/>
        <w:gridCol w:w="678"/>
        <w:gridCol w:w="120"/>
        <w:gridCol w:w="710"/>
        <w:gridCol w:w="88"/>
        <w:gridCol w:w="742"/>
        <w:gridCol w:w="58"/>
        <w:gridCol w:w="772"/>
        <w:gridCol w:w="28"/>
        <w:gridCol w:w="804"/>
      </w:tblGrid>
      <w:tr w:rsidR="00790D03" w:rsidRPr="00790D03" w14:paraId="3DBFD9BF" w14:textId="2A8685F6" w:rsidTr="00790D03">
        <w:trPr>
          <w:trHeight w:val="288"/>
          <w:jc w:val="center"/>
        </w:trPr>
        <w:tc>
          <w:tcPr>
            <w:tcW w:w="1134" w:type="dxa"/>
            <w:vMerge w:val="restart"/>
            <w:tcBorders>
              <w:top w:val="single" w:sz="4" w:space="0" w:color="auto"/>
              <w:bottom w:val="single" w:sz="4" w:space="0" w:color="auto"/>
            </w:tcBorders>
            <w:shd w:val="clear" w:color="auto" w:fill="auto"/>
            <w:noWrap/>
            <w:vAlign w:val="center"/>
          </w:tcPr>
          <w:p w14:paraId="44130FA5" w14:textId="77777777" w:rsidR="00790D03" w:rsidRDefault="00790D03" w:rsidP="009D35F9">
            <w:pPr>
              <w:spacing w:after="0"/>
              <w:ind w:firstLine="0"/>
              <w:rPr>
                <w:rFonts w:ascii="Aptos Narrow" w:eastAsia="Times New Roman" w:hAnsi="Aptos Narrow"/>
                <w:b/>
                <w:bCs/>
                <w:sz w:val="16"/>
                <w:szCs w:val="16"/>
              </w:rPr>
            </w:pPr>
            <w:r w:rsidRPr="00790D03">
              <w:rPr>
                <w:rFonts w:ascii="Aptos Narrow" w:eastAsia="Times New Roman" w:hAnsi="Aptos Narrow"/>
                <w:b/>
                <w:bCs/>
                <w:sz w:val="16"/>
                <w:szCs w:val="16"/>
              </w:rPr>
              <w:t>Núcleo</w:t>
            </w:r>
          </w:p>
          <w:p w14:paraId="4E0278A9" w14:textId="3C902723" w:rsidR="00790D03" w:rsidRPr="00790D03" w:rsidRDefault="00FB46CF" w:rsidP="009D35F9">
            <w:pPr>
              <w:spacing w:after="0"/>
              <w:ind w:firstLine="0"/>
              <w:rPr>
                <w:rFonts w:ascii="Aptos Narrow" w:eastAsia="Times New Roman" w:hAnsi="Aptos Narrow"/>
                <w:b/>
                <w:bCs/>
                <w:sz w:val="16"/>
                <w:szCs w:val="16"/>
              </w:rPr>
            </w:pPr>
            <w:r>
              <w:rPr>
                <w:rFonts w:ascii="Aptos Narrow" w:eastAsia="Times New Roman" w:hAnsi="Aptos Narrow"/>
                <w:b/>
                <w:bCs/>
                <w:sz w:val="16"/>
                <w:szCs w:val="16"/>
              </w:rPr>
              <w:t>hidrorretentor</w:t>
            </w:r>
          </w:p>
        </w:tc>
        <w:tc>
          <w:tcPr>
            <w:tcW w:w="7998" w:type="dxa"/>
            <w:gridSpan w:val="19"/>
            <w:tcBorders>
              <w:top w:val="single" w:sz="4" w:space="0" w:color="auto"/>
              <w:bottom w:val="single" w:sz="4" w:space="0" w:color="auto"/>
            </w:tcBorders>
            <w:shd w:val="clear" w:color="auto" w:fill="auto"/>
            <w:noWrap/>
            <w:vAlign w:val="center"/>
          </w:tcPr>
          <w:p w14:paraId="05CDF866" w14:textId="35258A94" w:rsidR="00790D03" w:rsidRPr="00790D03" w:rsidRDefault="00790D03" w:rsidP="009535D8">
            <w:pPr>
              <w:spacing w:after="0"/>
              <w:ind w:firstLine="0"/>
              <w:jc w:val="center"/>
              <w:rPr>
                <w:rFonts w:ascii="Aptos Narrow" w:eastAsia="Times New Roman" w:hAnsi="Aptos Narrow"/>
                <w:b/>
                <w:bCs/>
                <w:sz w:val="16"/>
                <w:szCs w:val="16"/>
              </w:rPr>
            </w:pPr>
            <w:r w:rsidRPr="00790D03">
              <w:rPr>
                <w:rFonts w:ascii="Aptos Narrow" w:eastAsia="Times New Roman" w:hAnsi="Aptos Narrow"/>
                <w:b/>
                <w:bCs/>
                <w:sz w:val="16"/>
                <w:szCs w:val="16"/>
              </w:rPr>
              <w:t>Coeficiente de absorção de água (%)</w:t>
            </w:r>
          </w:p>
        </w:tc>
      </w:tr>
      <w:tr w:rsidR="003665A8" w:rsidRPr="00790D03" w14:paraId="78368B0D" w14:textId="7165B1D9" w:rsidTr="003B2E11">
        <w:trPr>
          <w:trHeight w:val="288"/>
          <w:jc w:val="center"/>
        </w:trPr>
        <w:tc>
          <w:tcPr>
            <w:tcW w:w="1134" w:type="dxa"/>
            <w:vMerge/>
            <w:tcBorders>
              <w:top w:val="single" w:sz="4" w:space="0" w:color="auto"/>
              <w:bottom w:val="single" w:sz="4" w:space="0" w:color="auto"/>
            </w:tcBorders>
            <w:shd w:val="clear" w:color="auto" w:fill="auto"/>
            <w:noWrap/>
            <w:vAlign w:val="center"/>
            <w:hideMark/>
          </w:tcPr>
          <w:p w14:paraId="23834051" w14:textId="77777777" w:rsidR="003665A8" w:rsidRPr="00790D03" w:rsidRDefault="003665A8" w:rsidP="00646C89">
            <w:pPr>
              <w:spacing w:after="0"/>
              <w:ind w:firstLine="0"/>
              <w:jc w:val="center"/>
              <w:rPr>
                <w:rFonts w:ascii="Aptos Narrow" w:eastAsia="Times New Roman" w:hAnsi="Aptos Narrow"/>
                <w:b/>
                <w:bCs/>
                <w:sz w:val="16"/>
                <w:szCs w:val="16"/>
              </w:rPr>
            </w:pPr>
          </w:p>
        </w:tc>
        <w:tc>
          <w:tcPr>
            <w:tcW w:w="807" w:type="dxa"/>
            <w:gridSpan w:val="2"/>
            <w:tcBorders>
              <w:top w:val="single" w:sz="4" w:space="0" w:color="auto"/>
              <w:bottom w:val="single" w:sz="4" w:space="0" w:color="auto"/>
            </w:tcBorders>
            <w:shd w:val="clear" w:color="auto" w:fill="auto"/>
            <w:noWrap/>
            <w:vAlign w:val="center"/>
          </w:tcPr>
          <w:p w14:paraId="7D4737DE" w14:textId="24B3E645" w:rsidR="003665A8" w:rsidRPr="00790D03" w:rsidRDefault="003665A8"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48</w:t>
            </w:r>
            <w:r w:rsidR="009D35F9" w:rsidRPr="00790D03">
              <w:rPr>
                <w:rFonts w:ascii="Aptos Narrow" w:hAnsi="Aptos Narrow"/>
                <w:b/>
                <w:bCs/>
                <w:color w:val="000000"/>
                <w:sz w:val="16"/>
                <w:szCs w:val="16"/>
              </w:rPr>
              <w:t>h</w:t>
            </w:r>
          </w:p>
        </w:tc>
        <w:tc>
          <w:tcPr>
            <w:tcW w:w="797" w:type="dxa"/>
            <w:gridSpan w:val="2"/>
            <w:tcBorders>
              <w:top w:val="single" w:sz="4" w:space="0" w:color="auto"/>
              <w:bottom w:val="single" w:sz="4" w:space="0" w:color="auto"/>
            </w:tcBorders>
            <w:shd w:val="clear" w:color="auto" w:fill="auto"/>
            <w:noWrap/>
            <w:vAlign w:val="center"/>
          </w:tcPr>
          <w:p w14:paraId="303734B0" w14:textId="2495A49C" w:rsidR="003665A8" w:rsidRPr="00790D03" w:rsidRDefault="003665A8"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96</w:t>
            </w:r>
            <w:r w:rsidR="009D35F9" w:rsidRPr="00790D03">
              <w:rPr>
                <w:rFonts w:ascii="Aptos Narrow" w:hAnsi="Aptos Narrow"/>
                <w:b/>
                <w:bCs/>
                <w:color w:val="000000"/>
                <w:sz w:val="16"/>
                <w:szCs w:val="16"/>
              </w:rPr>
              <w:t>h</w:t>
            </w:r>
          </w:p>
        </w:tc>
        <w:tc>
          <w:tcPr>
            <w:tcW w:w="798" w:type="dxa"/>
            <w:gridSpan w:val="2"/>
            <w:tcBorders>
              <w:top w:val="single" w:sz="4" w:space="0" w:color="auto"/>
              <w:bottom w:val="single" w:sz="4" w:space="0" w:color="auto"/>
            </w:tcBorders>
            <w:shd w:val="clear" w:color="auto" w:fill="auto"/>
            <w:noWrap/>
            <w:vAlign w:val="center"/>
          </w:tcPr>
          <w:p w14:paraId="50ED1349" w14:textId="1BD8A959" w:rsidR="003665A8" w:rsidRPr="00790D03" w:rsidRDefault="003665A8"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144</w:t>
            </w:r>
            <w:r w:rsidR="009D35F9" w:rsidRPr="00790D03">
              <w:rPr>
                <w:rFonts w:ascii="Aptos Narrow" w:hAnsi="Aptos Narrow"/>
                <w:b/>
                <w:bCs/>
                <w:color w:val="000000"/>
                <w:sz w:val="16"/>
                <w:szCs w:val="16"/>
              </w:rPr>
              <w:t>h</w:t>
            </w:r>
          </w:p>
        </w:tc>
        <w:tc>
          <w:tcPr>
            <w:tcW w:w="798" w:type="dxa"/>
            <w:gridSpan w:val="2"/>
            <w:tcBorders>
              <w:top w:val="single" w:sz="4" w:space="0" w:color="auto"/>
              <w:bottom w:val="single" w:sz="4" w:space="0" w:color="auto"/>
            </w:tcBorders>
            <w:shd w:val="clear" w:color="auto" w:fill="auto"/>
            <w:noWrap/>
            <w:vAlign w:val="center"/>
          </w:tcPr>
          <w:p w14:paraId="3209BF12" w14:textId="61E58968" w:rsidR="003665A8" w:rsidRPr="00790D03" w:rsidRDefault="003665A8"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192</w:t>
            </w:r>
            <w:r w:rsidR="009D35F9" w:rsidRPr="00790D03">
              <w:rPr>
                <w:rFonts w:ascii="Aptos Narrow" w:hAnsi="Aptos Narrow"/>
                <w:b/>
                <w:bCs/>
                <w:color w:val="000000"/>
                <w:sz w:val="16"/>
                <w:szCs w:val="16"/>
              </w:rPr>
              <w:t>h</w:t>
            </w:r>
          </w:p>
        </w:tc>
        <w:tc>
          <w:tcPr>
            <w:tcW w:w="798" w:type="dxa"/>
            <w:gridSpan w:val="2"/>
            <w:tcBorders>
              <w:top w:val="single" w:sz="4" w:space="0" w:color="auto"/>
              <w:bottom w:val="single" w:sz="4" w:space="0" w:color="auto"/>
            </w:tcBorders>
            <w:shd w:val="clear" w:color="auto" w:fill="auto"/>
            <w:noWrap/>
            <w:vAlign w:val="center"/>
          </w:tcPr>
          <w:p w14:paraId="3AF3F06D" w14:textId="3DD53EF6" w:rsidR="003665A8" w:rsidRPr="00790D03" w:rsidRDefault="003665A8"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240</w:t>
            </w:r>
            <w:r w:rsidR="009D35F9" w:rsidRPr="00790D03">
              <w:rPr>
                <w:rFonts w:ascii="Aptos Narrow" w:hAnsi="Aptos Narrow"/>
                <w:b/>
                <w:bCs/>
                <w:color w:val="000000"/>
                <w:sz w:val="16"/>
                <w:szCs w:val="16"/>
              </w:rPr>
              <w:t>h</w:t>
            </w:r>
          </w:p>
        </w:tc>
        <w:tc>
          <w:tcPr>
            <w:tcW w:w="798" w:type="dxa"/>
            <w:gridSpan w:val="2"/>
            <w:tcBorders>
              <w:top w:val="single" w:sz="4" w:space="0" w:color="auto"/>
              <w:bottom w:val="single" w:sz="4" w:space="0" w:color="auto"/>
            </w:tcBorders>
            <w:shd w:val="clear" w:color="auto" w:fill="auto"/>
            <w:noWrap/>
            <w:vAlign w:val="center"/>
          </w:tcPr>
          <w:p w14:paraId="3B5B6C1A" w14:textId="38DD3796" w:rsidR="003665A8" w:rsidRPr="00790D03" w:rsidRDefault="003665A8"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288</w:t>
            </w:r>
            <w:r w:rsidR="009D35F9" w:rsidRPr="00790D03">
              <w:rPr>
                <w:rFonts w:ascii="Aptos Narrow" w:hAnsi="Aptos Narrow"/>
                <w:b/>
                <w:bCs/>
                <w:color w:val="000000"/>
                <w:sz w:val="16"/>
                <w:szCs w:val="16"/>
              </w:rPr>
              <w:t>h</w:t>
            </w:r>
          </w:p>
        </w:tc>
        <w:tc>
          <w:tcPr>
            <w:tcW w:w="798" w:type="dxa"/>
            <w:gridSpan w:val="2"/>
            <w:tcBorders>
              <w:top w:val="single" w:sz="4" w:space="0" w:color="auto"/>
              <w:bottom w:val="single" w:sz="4" w:space="0" w:color="auto"/>
            </w:tcBorders>
            <w:shd w:val="clear" w:color="auto" w:fill="auto"/>
            <w:noWrap/>
            <w:vAlign w:val="center"/>
          </w:tcPr>
          <w:p w14:paraId="3D4EE781" w14:textId="19AA55A1" w:rsidR="003665A8" w:rsidRPr="00790D03" w:rsidRDefault="003665A8"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336</w:t>
            </w:r>
            <w:r w:rsidR="009D35F9" w:rsidRPr="00790D03">
              <w:rPr>
                <w:rFonts w:ascii="Aptos Narrow" w:hAnsi="Aptos Narrow"/>
                <w:b/>
                <w:bCs/>
                <w:color w:val="000000"/>
                <w:sz w:val="16"/>
                <w:szCs w:val="16"/>
              </w:rPr>
              <w:t>h</w:t>
            </w:r>
          </w:p>
        </w:tc>
        <w:tc>
          <w:tcPr>
            <w:tcW w:w="800" w:type="dxa"/>
            <w:gridSpan w:val="2"/>
            <w:tcBorders>
              <w:top w:val="single" w:sz="4" w:space="0" w:color="auto"/>
              <w:bottom w:val="single" w:sz="4" w:space="0" w:color="auto"/>
            </w:tcBorders>
            <w:shd w:val="clear" w:color="auto" w:fill="auto"/>
            <w:noWrap/>
            <w:vAlign w:val="center"/>
          </w:tcPr>
          <w:p w14:paraId="17141356" w14:textId="36A3B6B0" w:rsidR="003665A8" w:rsidRPr="00790D03" w:rsidRDefault="003665A8"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384</w:t>
            </w:r>
            <w:r w:rsidR="009D35F9" w:rsidRPr="00790D03">
              <w:rPr>
                <w:rFonts w:ascii="Aptos Narrow" w:hAnsi="Aptos Narrow"/>
                <w:b/>
                <w:bCs/>
                <w:color w:val="000000"/>
                <w:sz w:val="16"/>
                <w:szCs w:val="16"/>
              </w:rPr>
              <w:t>h</w:t>
            </w:r>
          </w:p>
        </w:tc>
        <w:tc>
          <w:tcPr>
            <w:tcW w:w="800" w:type="dxa"/>
            <w:gridSpan w:val="2"/>
            <w:tcBorders>
              <w:top w:val="single" w:sz="4" w:space="0" w:color="auto"/>
              <w:bottom w:val="single" w:sz="4" w:space="0" w:color="auto"/>
            </w:tcBorders>
            <w:vAlign w:val="center"/>
          </w:tcPr>
          <w:p w14:paraId="30719568" w14:textId="41A4566E" w:rsidR="003665A8" w:rsidRPr="00790D03" w:rsidRDefault="003665A8"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432</w:t>
            </w:r>
            <w:r w:rsidR="009D35F9" w:rsidRPr="00790D03">
              <w:rPr>
                <w:rFonts w:ascii="Aptos Narrow" w:hAnsi="Aptos Narrow"/>
                <w:b/>
                <w:bCs/>
                <w:color w:val="000000"/>
                <w:sz w:val="16"/>
                <w:szCs w:val="16"/>
              </w:rPr>
              <w:t>h</w:t>
            </w:r>
          </w:p>
        </w:tc>
        <w:tc>
          <w:tcPr>
            <w:tcW w:w="804" w:type="dxa"/>
            <w:tcBorders>
              <w:top w:val="single" w:sz="4" w:space="0" w:color="auto"/>
              <w:bottom w:val="single" w:sz="4" w:space="0" w:color="auto"/>
            </w:tcBorders>
            <w:vAlign w:val="center"/>
          </w:tcPr>
          <w:p w14:paraId="6564D21B" w14:textId="5894814B" w:rsidR="003665A8" w:rsidRPr="00790D03" w:rsidRDefault="003665A8"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480</w:t>
            </w:r>
            <w:r w:rsidR="009D35F9" w:rsidRPr="00790D03">
              <w:rPr>
                <w:rFonts w:ascii="Aptos Narrow" w:hAnsi="Aptos Narrow"/>
                <w:b/>
                <w:bCs/>
                <w:color w:val="000000"/>
                <w:sz w:val="16"/>
                <w:szCs w:val="16"/>
              </w:rPr>
              <w:t>h</w:t>
            </w:r>
          </w:p>
        </w:tc>
      </w:tr>
      <w:tr w:rsidR="009D35F9" w:rsidRPr="00790D03" w14:paraId="4ED3316B" w14:textId="21F3ADFB" w:rsidTr="003B2E11">
        <w:trPr>
          <w:trHeight w:val="288"/>
          <w:jc w:val="center"/>
        </w:trPr>
        <w:tc>
          <w:tcPr>
            <w:tcW w:w="1134" w:type="dxa"/>
            <w:tcBorders>
              <w:top w:val="single" w:sz="4" w:space="0" w:color="auto"/>
            </w:tcBorders>
            <w:shd w:val="clear" w:color="auto" w:fill="auto"/>
            <w:noWrap/>
            <w:vAlign w:val="bottom"/>
            <w:hideMark/>
          </w:tcPr>
          <w:p w14:paraId="04ABBAE2" w14:textId="2529A39C" w:rsidR="009D35F9" w:rsidRPr="004B3CC3" w:rsidRDefault="004B3CC3" w:rsidP="004B3CC3">
            <w:pPr>
              <w:spacing w:after="0" w:line="240" w:lineRule="auto"/>
              <w:ind w:firstLine="0"/>
              <w:jc w:val="center"/>
              <w:rPr>
                <w:rFonts w:ascii="Aptos Narrow" w:eastAsia="Times New Roman" w:hAnsi="Aptos Narrow"/>
                <w:b/>
                <w:bCs/>
                <w:sz w:val="16"/>
                <w:szCs w:val="16"/>
              </w:rPr>
            </w:pPr>
            <w:r w:rsidRPr="004B3CC3">
              <w:rPr>
                <w:rFonts w:ascii="Aptos Narrow" w:eastAsia="Times New Roman" w:hAnsi="Aptos Narrow"/>
                <w:b/>
                <w:bCs/>
                <w:sz w:val="24"/>
                <w:szCs w:val="24"/>
              </w:rPr>
              <w:t>N</w:t>
            </w:r>
            <w:r w:rsidRPr="004B3CC3">
              <w:rPr>
                <w:rFonts w:ascii="Aptos Narrow" w:eastAsia="Times New Roman" w:hAnsi="Aptos Narrow"/>
                <w:b/>
                <w:bCs/>
                <w:sz w:val="24"/>
                <w:szCs w:val="24"/>
                <w:vertAlign w:val="subscript"/>
              </w:rPr>
              <w:t>1</w:t>
            </w:r>
          </w:p>
        </w:tc>
        <w:tc>
          <w:tcPr>
            <w:tcW w:w="807" w:type="dxa"/>
            <w:gridSpan w:val="2"/>
            <w:tcBorders>
              <w:top w:val="single" w:sz="4" w:space="0" w:color="auto"/>
            </w:tcBorders>
            <w:shd w:val="clear" w:color="auto" w:fill="auto"/>
            <w:noWrap/>
            <w:vAlign w:val="center"/>
          </w:tcPr>
          <w:p w14:paraId="4B2D3449" w14:textId="7C96123B"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338,966</w:t>
            </w:r>
          </w:p>
        </w:tc>
        <w:tc>
          <w:tcPr>
            <w:tcW w:w="797" w:type="dxa"/>
            <w:gridSpan w:val="2"/>
            <w:tcBorders>
              <w:top w:val="single" w:sz="4" w:space="0" w:color="auto"/>
            </w:tcBorders>
            <w:shd w:val="clear" w:color="auto" w:fill="auto"/>
            <w:noWrap/>
            <w:vAlign w:val="center"/>
          </w:tcPr>
          <w:p w14:paraId="203BB99A" w14:textId="318798F4"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455,788</w:t>
            </w:r>
          </w:p>
        </w:tc>
        <w:tc>
          <w:tcPr>
            <w:tcW w:w="798" w:type="dxa"/>
            <w:gridSpan w:val="2"/>
            <w:tcBorders>
              <w:top w:val="single" w:sz="4" w:space="0" w:color="auto"/>
            </w:tcBorders>
            <w:shd w:val="clear" w:color="auto" w:fill="auto"/>
            <w:noWrap/>
            <w:vAlign w:val="center"/>
          </w:tcPr>
          <w:p w14:paraId="2E4BFDB2" w14:textId="34B18612"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351,715</w:t>
            </w:r>
          </w:p>
        </w:tc>
        <w:tc>
          <w:tcPr>
            <w:tcW w:w="798" w:type="dxa"/>
            <w:gridSpan w:val="2"/>
            <w:tcBorders>
              <w:top w:val="single" w:sz="4" w:space="0" w:color="auto"/>
            </w:tcBorders>
            <w:shd w:val="clear" w:color="auto" w:fill="auto"/>
            <w:noWrap/>
            <w:vAlign w:val="center"/>
          </w:tcPr>
          <w:p w14:paraId="34506AB5" w14:textId="23CE9B78"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422,908</w:t>
            </w:r>
          </w:p>
        </w:tc>
        <w:tc>
          <w:tcPr>
            <w:tcW w:w="798" w:type="dxa"/>
            <w:gridSpan w:val="2"/>
            <w:tcBorders>
              <w:top w:val="single" w:sz="4" w:space="0" w:color="auto"/>
            </w:tcBorders>
            <w:shd w:val="clear" w:color="auto" w:fill="auto"/>
            <w:noWrap/>
            <w:vAlign w:val="center"/>
          </w:tcPr>
          <w:p w14:paraId="0C1A81D1" w14:textId="51A15E7F"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340,384</w:t>
            </w:r>
          </w:p>
        </w:tc>
        <w:tc>
          <w:tcPr>
            <w:tcW w:w="798" w:type="dxa"/>
            <w:gridSpan w:val="2"/>
            <w:tcBorders>
              <w:top w:val="single" w:sz="4" w:space="0" w:color="auto"/>
            </w:tcBorders>
            <w:shd w:val="clear" w:color="auto" w:fill="auto"/>
            <w:noWrap/>
            <w:vAlign w:val="center"/>
          </w:tcPr>
          <w:p w14:paraId="6FF2DD27" w14:textId="112E267D"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355,953</w:t>
            </w:r>
          </w:p>
        </w:tc>
        <w:tc>
          <w:tcPr>
            <w:tcW w:w="798" w:type="dxa"/>
            <w:gridSpan w:val="2"/>
            <w:tcBorders>
              <w:top w:val="single" w:sz="4" w:space="0" w:color="auto"/>
            </w:tcBorders>
            <w:shd w:val="clear" w:color="auto" w:fill="auto"/>
            <w:noWrap/>
            <w:vAlign w:val="center"/>
          </w:tcPr>
          <w:p w14:paraId="531B2424" w14:textId="0CB2BA0D"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460,189</w:t>
            </w:r>
          </w:p>
        </w:tc>
        <w:tc>
          <w:tcPr>
            <w:tcW w:w="800" w:type="dxa"/>
            <w:gridSpan w:val="2"/>
            <w:tcBorders>
              <w:top w:val="single" w:sz="4" w:space="0" w:color="auto"/>
            </w:tcBorders>
            <w:shd w:val="clear" w:color="auto" w:fill="auto"/>
            <w:noWrap/>
            <w:vAlign w:val="center"/>
          </w:tcPr>
          <w:p w14:paraId="53466666" w14:textId="4BE4E2E4"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409,480</w:t>
            </w:r>
          </w:p>
        </w:tc>
        <w:tc>
          <w:tcPr>
            <w:tcW w:w="800" w:type="dxa"/>
            <w:gridSpan w:val="2"/>
            <w:tcBorders>
              <w:top w:val="single" w:sz="4" w:space="0" w:color="auto"/>
            </w:tcBorders>
            <w:vAlign w:val="center"/>
          </w:tcPr>
          <w:p w14:paraId="5F1BC76C" w14:textId="26650C28"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324,567</w:t>
            </w:r>
          </w:p>
        </w:tc>
        <w:tc>
          <w:tcPr>
            <w:tcW w:w="804" w:type="dxa"/>
            <w:tcBorders>
              <w:top w:val="single" w:sz="4" w:space="0" w:color="auto"/>
            </w:tcBorders>
            <w:vAlign w:val="center"/>
          </w:tcPr>
          <w:p w14:paraId="1C663E6B" w14:textId="6C4D9F30"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380,973</w:t>
            </w:r>
          </w:p>
        </w:tc>
      </w:tr>
      <w:tr w:rsidR="009D35F9" w:rsidRPr="00790D03" w14:paraId="1B060CFB" w14:textId="0895DC12" w:rsidTr="003B2E11">
        <w:trPr>
          <w:trHeight w:val="288"/>
          <w:jc w:val="center"/>
        </w:trPr>
        <w:tc>
          <w:tcPr>
            <w:tcW w:w="1134" w:type="dxa"/>
            <w:shd w:val="clear" w:color="auto" w:fill="auto"/>
            <w:noWrap/>
            <w:vAlign w:val="bottom"/>
            <w:hideMark/>
          </w:tcPr>
          <w:p w14:paraId="1C86E6E9" w14:textId="02BA7E65" w:rsidR="009D35F9" w:rsidRPr="004B3CC3" w:rsidRDefault="004B3CC3" w:rsidP="004B3CC3">
            <w:pPr>
              <w:spacing w:after="0" w:line="240" w:lineRule="auto"/>
              <w:ind w:firstLine="0"/>
              <w:jc w:val="center"/>
              <w:rPr>
                <w:rFonts w:ascii="Aptos Narrow" w:eastAsia="Times New Roman" w:hAnsi="Aptos Narrow"/>
                <w:b/>
                <w:bCs/>
                <w:sz w:val="24"/>
                <w:szCs w:val="24"/>
              </w:rPr>
            </w:pPr>
            <w:r w:rsidRPr="004B3CC3">
              <w:rPr>
                <w:rFonts w:ascii="Aptos Narrow" w:eastAsia="Times New Roman" w:hAnsi="Aptos Narrow"/>
                <w:b/>
                <w:bCs/>
                <w:sz w:val="24"/>
                <w:szCs w:val="24"/>
              </w:rPr>
              <w:t>N</w:t>
            </w:r>
            <w:r w:rsidRPr="004B3CC3">
              <w:rPr>
                <w:rFonts w:ascii="Aptos Narrow" w:eastAsia="Times New Roman" w:hAnsi="Aptos Narrow"/>
                <w:b/>
                <w:bCs/>
                <w:sz w:val="24"/>
                <w:szCs w:val="24"/>
                <w:vertAlign w:val="subscript"/>
              </w:rPr>
              <w:t>2</w:t>
            </w:r>
          </w:p>
        </w:tc>
        <w:tc>
          <w:tcPr>
            <w:tcW w:w="807" w:type="dxa"/>
            <w:gridSpan w:val="2"/>
            <w:shd w:val="clear" w:color="auto" w:fill="auto"/>
            <w:noWrap/>
            <w:vAlign w:val="center"/>
          </w:tcPr>
          <w:p w14:paraId="7E55497D" w14:textId="34E92164"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353,816</w:t>
            </w:r>
          </w:p>
        </w:tc>
        <w:tc>
          <w:tcPr>
            <w:tcW w:w="797" w:type="dxa"/>
            <w:gridSpan w:val="2"/>
            <w:shd w:val="clear" w:color="auto" w:fill="auto"/>
            <w:noWrap/>
            <w:vAlign w:val="center"/>
          </w:tcPr>
          <w:p w14:paraId="28F1403D" w14:textId="0D2A8B47"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405,939</w:t>
            </w:r>
          </w:p>
        </w:tc>
        <w:tc>
          <w:tcPr>
            <w:tcW w:w="798" w:type="dxa"/>
            <w:gridSpan w:val="2"/>
            <w:shd w:val="clear" w:color="auto" w:fill="auto"/>
            <w:noWrap/>
            <w:vAlign w:val="center"/>
          </w:tcPr>
          <w:p w14:paraId="4A3A3981" w14:textId="5E0BE087"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405,168</w:t>
            </w:r>
          </w:p>
        </w:tc>
        <w:tc>
          <w:tcPr>
            <w:tcW w:w="798" w:type="dxa"/>
            <w:gridSpan w:val="2"/>
            <w:shd w:val="clear" w:color="auto" w:fill="auto"/>
            <w:noWrap/>
            <w:vAlign w:val="center"/>
          </w:tcPr>
          <w:p w14:paraId="36BCDF6F" w14:textId="1FA65CAF"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395,028</w:t>
            </w:r>
          </w:p>
        </w:tc>
        <w:tc>
          <w:tcPr>
            <w:tcW w:w="798" w:type="dxa"/>
            <w:gridSpan w:val="2"/>
            <w:shd w:val="clear" w:color="auto" w:fill="auto"/>
            <w:noWrap/>
            <w:vAlign w:val="center"/>
          </w:tcPr>
          <w:p w14:paraId="06D46970" w14:textId="10388A65"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345,664</w:t>
            </w:r>
          </w:p>
        </w:tc>
        <w:tc>
          <w:tcPr>
            <w:tcW w:w="798" w:type="dxa"/>
            <w:gridSpan w:val="2"/>
            <w:shd w:val="clear" w:color="auto" w:fill="auto"/>
            <w:noWrap/>
            <w:vAlign w:val="center"/>
          </w:tcPr>
          <w:p w14:paraId="1DDDA570" w14:textId="09427861"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343,882</w:t>
            </w:r>
          </w:p>
        </w:tc>
        <w:tc>
          <w:tcPr>
            <w:tcW w:w="798" w:type="dxa"/>
            <w:gridSpan w:val="2"/>
            <w:shd w:val="clear" w:color="auto" w:fill="auto"/>
            <w:noWrap/>
            <w:vAlign w:val="center"/>
          </w:tcPr>
          <w:p w14:paraId="5B20728F" w14:textId="5EA6432F"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460,421</w:t>
            </w:r>
          </w:p>
        </w:tc>
        <w:tc>
          <w:tcPr>
            <w:tcW w:w="800" w:type="dxa"/>
            <w:gridSpan w:val="2"/>
            <w:shd w:val="clear" w:color="auto" w:fill="auto"/>
            <w:noWrap/>
            <w:vAlign w:val="center"/>
          </w:tcPr>
          <w:p w14:paraId="06D7AC9F" w14:textId="7722D98D"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384,581</w:t>
            </w:r>
          </w:p>
        </w:tc>
        <w:tc>
          <w:tcPr>
            <w:tcW w:w="800" w:type="dxa"/>
            <w:gridSpan w:val="2"/>
            <w:vAlign w:val="center"/>
          </w:tcPr>
          <w:p w14:paraId="156CFEAB" w14:textId="2F572F3F"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356,222</w:t>
            </w:r>
          </w:p>
        </w:tc>
        <w:tc>
          <w:tcPr>
            <w:tcW w:w="804" w:type="dxa"/>
            <w:vAlign w:val="center"/>
          </w:tcPr>
          <w:p w14:paraId="782859E1" w14:textId="5B3F1BEC"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439,129</w:t>
            </w:r>
          </w:p>
        </w:tc>
      </w:tr>
      <w:tr w:rsidR="009D35F9" w:rsidRPr="00790D03" w14:paraId="252FD7B6" w14:textId="52A5BAD7" w:rsidTr="003B2E11">
        <w:trPr>
          <w:trHeight w:val="288"/>
          <w:jc w:val="center"/>
        </w:trPr>
        <w:tc>
          <w:tcPr>
            <w:tcW w:w="1134" w:type="dxa"/>
            <w:tcBorders>
              <w:bottom w:val="single" w:sz="4" w:space="0" w:color="auto"/>
            </w:tcBorders>
            <w:shd w:val="clear" w:color="auto" w:fill="auto"/>
            <w:noWrap/>
            <w:vAlign w:val="bottom"/>
            <w:hideMark/>
          </w:tcPr>
          <w:p w14:paraId="1935E68F" w14:textId="19A5C1B4" w:rsidR="009D35F9" w:rsidRPr="004B3CC3" w:rsidRDefault="004B3CC3" w:rsidP="004B3CC3">
            <w:pPr>
              <w:spacing w:after="0" w:line="240" w:lineRule="auto"/>
              <w:ind w:firstLine="0"/>
              <w:jc w:val="center"/>
              <w:rPr>
                <w:rFonts w:ascii="Aptos Narrow" w:eastAsia="Times New Roman" w:hAnsi="Aptos Narrow"/>
                <w:b/>
                <w:bCs/>
                <w:sz w:val="24"/>
                <w:szCs w:val="24"/>
              </w:rPr>
            </w:pPr>
            <w:r w:rsidRPr="004B3CC3">
              <w:rPr>
                <w:rFonts w:ascii="Aptos Narrow" w:eastAsia="Times New Roman" w:hAnsi="Aptos Narrow"/>
                <w:b/>
                <w:bCs/>
                <w:sz w:val="24"/>
                <w:szCs w:val="24"/>
              </w:rPr>
              <w:lastRenderedPageBreak/>
              <w:t>N</w:t>
            </w:r>
            <w:r w:rsidRPr="004B3CC3">
              <w:rPr>
                <w:rFonts w:ascii="Aptos Narrow" w:eastAsia="Times New Roman" w:hAnsi="Aptos Narrow"/>
                <w:b/>
                <w:bCs/>
                <w:sz w:val="24"/>
                <w:szCs w:val="24"/>
                <w:vertAlign w:val="subscript"/>
              </w:rPr>
              <w:t>3</w:t>
            </w:r>
          </w:p>
        </w:tc>
        <w:tc>
          <w:tcPr>
            <w:tcW w:w="807" w:type="dxa"/>
            <w:gridSpan w:val="2"/>
            <w:tcBorders>
              <w:bottom w:val="single" w:sz="4" w:space="0" w:color="auto"/>
            </w:tcBorders>
            <w:shd w:val="clear" w:color="auto" w:fill="auto"/>
            <w:noWrap/>
            <w:vAlign w:val="center"/>
          </w:tcPr>
          <w:p w14:paraId="43DAAE27" w14:textId="7475BBFA"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218,997</w:t>
            </w:r>
          </w:p>
        </w:tc>
        <w:tc>
          <w:tcPr>
            <w:tcW w:w="797" w:type="dxa"/>
            <w:gridSpan w:val="2"/>
            <w:tcBorders>
              <w:bottom w:val="single" w:sz="4" w:space="0" w:color="auto"/>
            </w:tcBorders>
            <w:shd w:val="clear" w:color="auto" w:fill="auto"/>
            <w:noWrap/>
            <w:vAlign w:val="center"/>
          </w:tcPr>
          <w:p w14:paraId="3757DC78" w14:textId="07CDEC6C"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383,709</w:t>
            </w:r>
          </w:p>
        </w:tc>
        <w:tc>
          <w:tcPr>
            <w:tcW w:w="798" w:type="dxa"/>
            <w:gridSpan w:val="2"/>
            <w:tcBorders>
              <w:bottom w:val="single" w:sz="4" w:space="0" w:color="auto"/>
            </w:tcBorders>
            <w:shd w:val="clear" w:color="auto" w:fill="auto"/>
            <w:noWrap/>
            <w:vAlign w:val="center"/>
          </w:tcPr>
          <w:p w14:paraId="40B1BA51" w14:textId="77847BA9"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308,532</w:t>
            </w:r>
          </w:p>
        </w:tc>
        <w:tc>
          <w:tcPr>
            <w:tcW w:w="798" w:type="dxa"/>
            <w:gridSpan w:val="2"/>
            <w:tcBorders>
              <w:bottom w:val="single" w:sz="4" w:space="0" w:color="auto"/>
            </w:tcBorders>
            <w:shd w:val="clear" w:color="auto" w:fill="auto"/>
            <w:noWrap/>
            <w:vAlign w:val="center"/>
          </w:tcPr>
          <w:p w14:paraId="7D457D47" w14:textId="12133D66"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347,812</w:t>
            </w:r>
          </w:p>
        </w:tc>
        <w:tc>
          <w:tcPr>
            <w:tcW w:w="798" w:type="dxa"/>
            <w:gridSpan w:val="2"/>
            <w:tcBorders>
              <w:bottom w:val="single" w:sz="4" w:space="0" w:color="auto"/>
            </w:tcBorders>
            <w:shd w:val="clear" w:color="auto" w:fill="auto"/>
            <w:noWrap/>
            <w:vAlign w:val="center"/>
          </w:tcPr>
          <w:p w14:paraId="6DE41469" w14:textId="02989270"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283,213</w:t>
            </w:r>
          </w:p>
        </w:tc>
        <w:tc>
          <w:tcPr>
            <w:tcW w:w="798" w:type="dxa"/>
            <w:gridSpan w:val="2"/>
            <w:tcBorders>
              <w:bottom w:val="single" w:sz="4" w:space="0" w:color="auto"/>
            </w:tcBorders>
            <w:shd w:val="clear" w:color="auto" w:fill="auto"/>
            <w:noWrap/>
            <w:vAlign w:val="center"/>
          </w:tcPr>
          <w:p w14:paraId="61EFF7A7" w14:textId="704470C0"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301,952</w:t>
            </w:r>
          </w:p>
        </w:tc>
        <w:tc>
          <w:tcPr>
            <w:tcW w:w="798" w:type="dxa"/>
            <w:gridSpan w:val="2"/>
            <w:tcBorders>
              <w:bottom w:val="single" w:sz="4" w:space="0" w:color="auto"/>
            </w:tcBorders>
            <w:shd w:val="clear" w:color="auto" w:fill="auto"/>
            <w:noWrap/>
            <w:vAlign w:val="center"/>
          </w:tcPr>
          <w:p w14:paraId="4DFCB714" w14:textId="65B509AA"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446,834</w:t>
            </w:r>
          </w:p>
        </w:tc>
        <w:tc>
          <w:tcPr>
            <w:tcW w:w="800" w:type="dxa"/>
            <w:gridSpan w:val="2"/>
            <w:tcBorders>
              <w:bottom w:val="single" w:sz="4" w:space="0" w:color="auto"/>
            </w:tcBorders>
            <w:shd w:val="clear" w:color="auto" w:fill="auto"/>
            <w:noWrap/>
            <w:vAlign w:val="center"/>
          </w:tcPr>
          <w:p w14:paraId="73086C4E" w14:textId="67B9D73C"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386,918</w:t>
            </w:r>
          </w:p>
        </w:tc>
        <w:tc>
          <w:tcPr>
            <w:tcW w:w="800" w:type="dxa"/>
            <w:gridSpan w:val="2"/>
            <w:tcBorders>
              <w:bottom w:val="single" w:sz="4" w:space="0" w:color="auto"/>
            </w:tcBorders>
            <w:vAlign w:val="center"/>
          </w:tcPr>
          <w:p w14:paraId="79B95304" w14:textId="4254B2D4"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362,295</w:t>
            </w:r>
          </w:p>
        </w:tc>
        <w:tc>
          <w:tcPr>
            <w:tcW w:w="804" w:type="dxa"/>
            <w:tcBorders>
              <w:bottom w:val="single" w:sz="4" w:space="0" w:color="auto"/>
            </w:tcBorders>
            <w:vAlign w:val="center"/>
          </w:tcPr>
          <w:p w14:paraId="3AFD9FC0" w14:textId="043F458B"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410,613</w:t>
            </w:r>
          </w:p>
        </w:tc>
      </w:tr>
      <w:tr w:rsidR="0030256C" w:rsidRPr="00790D03" w14:paraId="673A91D1" w14:textId="77777777" w:rsidTr="00790D03">
        <w:trPr>
          <w:trHeight w:val="288"/>
          <w:jc w:val="center"/>
        </w:trPr>
        <w:tc>
          <w:tcPr>
            <w:tcW w:w="1134" w:type="dxa"/>
            <w:tcBorders>
              <w:top w:val="single" w:sz="4" w:space="0" w:color="auto"/>
            </w:tcBorders>
            <w:shd w:val="clear" w:color="auto" w:fill="auto"/>
            <w:noWrap/>
            <w:vAlign w:val="bottom"/>
          </w:tcPr>
          <w:p w14:paraId="0E740C8D" w14:textId="77777777" w:rsidR="0030256C" w:rsidRPr="00790D03" w:rsidRDefault="0030256C" w:rsidP="009D35F9">
            <w:pPr>
              <w:spacing w:after="0"/>
              <w:ind w:firstLine="0"/>
              <w:jc w:val="left"/>
              <w:rPr>
                <w:rFonts w:ascii="Aptos Narrow" w:hAnsi="Aptos Narrow"/>
                <w:b/>
                <w:bCs/>
                <w:color w:val="000000"/>
                <w:sz w:val="16"/>
                <w:szCs w:val="16"/>
              </w:rPr>
            </w:pPr>
          </w:p>
        </w:tc>
        <w:tc>
          <w:tcPr>
            <w:tcW w:w="7998" w:type="dxa"/>
            <w:gridSpan w:val="19"/>
            <w:shd w:val="clear" w:color="auto" w:fill="auto"/>
            <w:vAlign w:val="center"/>
          </w:tcPr>
          <w:p w14:paraId="06723A7D" w14:textId="068336B4" w:rsidR="0030256C" w:rsidRPr="00790D03" w:rsidRDefault="0030256C" w:rsidP="00790D03">
            <w:pPr>
              <w:spacing w:after="0"/>
              <w:ind w:firstLine="0"/>
              <w:jc w:val="center"/>
              <w:rPr>
                <w:rFonts w:ascii="Aptos Narrow" w:hAnsi="Aptos Narrow"/>
                <w:b/>
                <w:bCs/>
                <w:color w:val="000000"/>
                <w:sz w:val="16"/>
                <w:szCs w:val="16"/>
              </w:rPr>
            </w:pPr>
            <w:r w:rsidRPr="00790D03">
              <w:rPr>
                <w:rFonts w:ascii="Aptos Narrow" w:hAnsi="Aptos Narrow"/>
                <w:b/>
                <w:bCs/>
                <w:color w:val="000000"/>
                <w:sz w:val="16"/>
                <w:szCs w:val="16"/>
              </w:rPr>
              <w:t>Expansão dimensional</w:t>
            </w:r>
            <w:r w:rsidR="002670E7">
              <w:rPr>
                <w:rFonts w:ascii="Aptos Narrow" w:hAnsi="Aptos Narrow"/>
                <w:b/>
                <w:bCs/>
                <w:color w:val="000000"/>
                <w:sz w:val="16"/>
                <w:szCs w:val="16"/>
              </w:rPr>
              <w:t xml:space="preserve"> (%)</w:t>
            </w:r>
          </w:p>
        </w:tc>
      </w:tr>
      <w:tr w:rsidR="009D35F9" w:rsidRPr="00790D03" w14:paraId="31B92C1A" w14:textId="64FAF3F8" w:rsidTr="003B2E11">
        <w:trPr>
          <w:trHeight w:val="288"/>
          <w:jc w:val="center"/>
        </w:trPr>
        <w:tc>
          <w:tcPr>
            <w:tcW w:w="1134" w:type="dxa"/>
            <w:tcBorders>
              <w:bottom w:val="single" w:sz="4" w:space="0" w:color="auto"/>
            </w:tcBorders>
            <w:shd w:val="clear" w:color="auto" w:fill="auto"/>
            <w:noWrap/>
            <w:vAlign w:val="bottom"/>
            <w:hideMark/>
          </w:tcPr>
          <w:p w14:paraId="0BF5B485" w14:textId="77777777" w:rsidR="009D35F9" w:rsidRPr="00790D03" w:rsidRDefault="009D35F9" w:rsidP="009D35F9">
            <w:pPr>
              <w:spacing w:after="0"/>
              <w:ind w:firstLine="0"/>
              <w:jc w:val="left"/>
              <w:rPr>
                <w:rFonts w:ascii="Aptos Narrow" w:eastAsia="Times New Roman" w:hAnsi="Aptos Narrow"/>
                <w:sz w:val="16"/>
                <w:szCs w:val="16"/>
              </w:rPr>
            </w:pPr>
          </w:p>
        </w:tc>
        <w:tc>
          <w:tcPr>
            <w:tcW w:w="527" w:type="dxa"/>
            <w:tcBorders>
              <w:top w:val="single" w:sz="4" w:space="0" w:color="auto"/>
              <w:bottom w:val="single" w:sz="4" w:space="0" w:color="auto"/>
            </w:tcBorders>
            <w:shd w:val="clear" w:color="auto" w:fill="auto"/>
            <w:vAlign w:val="center"/>
          </w:tcPr>
          <w:p w14:paraId="6C1B045E" w14:textId="444223E4" w:rsidR="009D35F9" w:rsidRPr="00790D03" w:rsidRDefault="009D35F9"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48h</w:t>
            </w:r>
          </w:p>
        </w:tc>
        <w:tc>
          <w:tcPr>
            <w:tcW w:w="828" w:type="dxa"/>
            <w:gridSpan w:val="2"/>
            <w:tcBorders>
              <w:top w:val="single" w:sz="4" w:space="0" w:color="auto"/>
              <w:bottom w:val="single" w:sz="4" w:space="0" w:color="auto"/>
            </w:tcBorders>
            <w:shd w:val="clear" w:color="auto" w:fill="auto"/>
            <w:vAlign w:val="center"/>
          </w:tcPr>
          <w:p w14:paraId="638370E0" w14:textId="3867B899" w:rsidR="009D35F9" w:rsidRPr="00790D03" w:rsidRDefault="009D35F9"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96h</w:t>
            </w:r>
          </w:p>
        </w:tc>
        <w:tc>
          <w:tcPr>
            <w:tcW w:w="830" w:type="dxa"/>
            <w:gridSpan w:val="2"/>
            <w:tcBorders>
              <w:top w:val="single" w:sz="4" w:space="0" w:color="auto"/>
              <w:bottom w:val="single" w:sz="4" w:space="0" w:color="auto"/>
            </w:tcBorders>
            <w:shd w:val="clear" w:color="auto" w:fill="auto"/>
            <w:vAlign w:val="center"/>
          </w:tcPr>
          <w:p w14:paraId="448E1C6A" w14:textId="7E218618" w:rsidR="009D35F9" w:rsidRPr="00790D03" w:rsidRDefault="009D35F9"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144h</w:t>
            </w:r>
          </w:p>
        </w:tc>
        <w:tc>
          <w:tcPr>
            <w:tcW w:w="830" w:type="dxa"/>
            <w:gridSpan w:val="2"/>
            <w:tcBorders>
              <w:top w:val="single" w:sz="4" w:space="0" w:color="auto"/>
              <w:bottom w:val="single" w:sz="4" w:space="0" w:color="auto"/>
            </w:tcBorders>
            <w:shd w:val="clear" w:color="auto" w:fill="auto"/>
            <w:vAlign w:val="center"/>
          </w:tcPr>
          <w:p w14:paraId="1AE4DC96" w14:textId="67222F9E" w:rsidR="009D35F9" w:rsidRPr="00790D03" w:rsidRDefault="009D35F9"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192h</w:t>
            </w:r>
          </w:p>
        </w:tc>
        <w:tc>
          <w:tcPr>
            <w:tcW w:w="831" w:type="dxa"/>
            <w:gridSpan w:val="2"/>
            <w:tcBorders>
              <w:top w:val="single" w:sz="4" w:space="0" w:color="auto"/>
              <w:bottom w:val="single" w:sz="4" w:space="0" w:color="auto"/>
            </w:tcBorders>
            <w:shd w:val="clear" w:color="auto" w:fill="auto"/>
            <w:vAlign w:val="center"/>
          </w:tcPr>
          <w:p w14:paraId="58EF244F" w14:textId="2589A5A1" w:rsidR="009D35F9" w:rsidRPr="00790D03" w:rsidRDefault="009D35F9"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240h</w:t>
            </w:r>
          </w:p>
        </w:tc>
        <w:tc>
          <w:tcPr>
            <w:tcW w:w="830" w:type="dxa"/>
            <w:gridSpan w:val="2"/>
            <w:tcBorders>
              <w:top w:val="single" w:sz="4" w:space="0" w:color="auto"/>
              <w:bottom w:val="single" w:sz="4" w:space="0" w:color="auto"/>
            </w:tcBorders>
            <w:shd w:val="clear" w:color="auto" w:fill="auto"/>
            <w:vAlign w:val="center"/>
          </w:tcPr>
          <w:p w14:paraId="6950BEEB" w14:textId="2CA3D42D" w:rsidR="009D35F9" w:rsidRPr="00790D03" w:rsidRDefault="009D35F9"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288h</w:t>
            </w:r>
          </w:p>
        </w:tc>
        <w:tc>
          <w:tcPr>
            <w:tcW w:w="830" w:type="dxa"/>
            <w:gridSpan w:val="2"/>
            <w:tcBorders>
              <w:top w:val="single" w:sz="4" w:space="0" w:color="auto"/>
              <w:bottom w:val="single" w:sz="4" w:space="0" w:color="auto"/>
            </w:tcBorders>
            <w:shd w:val="clear" w:color="auto" w:fill="auto"/>
            <w:vAlign w:val="center"/>
          </w:tcPr>
          <w:p w14:paraId="59B91D81" w14:textId="240F8F27" w:rsidR="009D35F9" w:rsidRPr="00790D03" w:rsidRDefault="009D35F9"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336h</w:t>
            </w:r>
          </w:p>
        </w:tc>
        <w:tc>
          <w:tcPr>
            <w:tcW w:w="830" w:type="dxa"/>
            <w:gridSpan w:val="2"/>
            <w:tcBorders>
              <w:top w:val="single" w:sz="4" w:space="0" w:color="auto"/>
              <w:bottom w:val="single" w:sz="4" w:space="0" w:color="auto"/>
            </w:tcBorders>
            <w:shd w:val="clear" w:color="auto" w:fill="auto"/>
            <w:vAlign w:val="center"/>
          </w:tcPr>
          <w:p w14:paraId="2DADB96D" w14:textId="03F3859E" w:rsidR="009D35F9" w:rsidRPr="00790D03" w:rsidRDefault="009D35F9"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384h</w:t>
            </w:r>
          </w:p>
        </w:tc>
        <w:tc>
          <w:tcPr>
            <w:tcW w:w="830" w:type="dxa"/>
            <w:gridSpan w:val="2"/>
            <w:tcBorders>
              <w:top w:val="single" w:sz="4" w:space="0" w:color="auto"/>
              <w:bottom w:val="single" w:sz="4" w:space="0" w:color="auto"/>
            </w:tcBorders>
            <w:shd w:val="clear" w:color="auto" w:fill="auto"/>
            <w:vAlign w:val="center"/>
          </w:tcPr>
          <w:p w14:paraId="7CAF6316" w14:textId="3059A596" w:rsidR="009D35F9" w:rsidRPr="00790D03" w:rsidRDefault="009D35F9"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432h</w:t>
            </w:r>
          </w:p>
        </w:tc>
        <w:tc>
          <w:tcPr>
            <w:tcW w:w="832" w:type="dxa"/>
            <w:gridSpan w:val="2"/>
            <w:tcBorders>
              <w:top w:val="single" w:sz="4" w:space="0" w:color="auto"/>
              <w:bottom w:val="single" w:sz="4" w:space="0" w:color="auto"/>
            </w:tcBorders>
            <w:shd w:val="clear" w:color="auto" w:fill="auto"/>
            <w:vAlign w:val="center"/>
          </w:tcPr>
          <w:p w14:paraId="0A6E689C" w14:textId="7A324541" w:rsidR="009D35F9" w:rsidRPr="00790D03" w:rsidRDefault="009D35F9" w:rsidP="003B2E11">
            <w:pPr>
              <w:spacing w:after="0"/>
              <w:ind w:firstLine="0"/>
              <w:jc w:val="center"/>
              <w:rPr>
                <w:rFonts w:ascii="Aptos Narrow" w:eastAsia="Times New Roman" w:hAnsi="Aptos Narrow"/>
                <w:b/>
                <w:bCs/>
                <w:sz w:val="16"/>
                <w:szCs w:val="16"/>
              </w:rPr>
            </w:pPr>
            <w:r w:rsidRPr="00790D03">
              <w:rPr>
                <w:rFonts w:ascii="Aptos Narrow" w:hAnsi="Aptos Narrow"/>
                <w:b/>
                <w:bCs/>
                <w:color w:val="000000"/>
                <w:sz w:val="16"/>
                <w:szCs w:val="16"/>
              </w:rPr>
              <w:t>480h</w:t>
            </w:r>
          </w:p>
        </w:tc>
      </w:tr>
      <w:tr w:rsidR="004B3CC3" w:rsidRPr="00790D03" w14:paraId="0B89314C" w14:textId="45E87A90" w:rsidTr="003B2E11">
        <w:trPr>
          <w:trHeight w:val="288"/>
          <w:jc w:val="center"/>
        </w:trPr>
        <w:tc>
          <w:tcPr>
            <w:tcW w:w="1134" w:type="dxa"/>
            <w:tcBorders>
              <w:top w:val="single" w:sz="4" w:space="0" w:color="auto"/>
            </w:tcBorders>
            <w:shd w:val="clear" w:color="auto" w:fill="auto"/>
            <w:noWrap/>
            <w:vAlign w:val="bottom"/>
          </w:tcPr>
          <w:p w14:paraId="005851D8" w14:textId="7B092875" w:rsidR="004B3CC3" w:rsidRPr="00790D03" w:rsidRDefault="004B3CC3" w:rsidP="004B3CC3">
            <w:pPr>
              <w:spacing w:after="0" w:line="240" w:lineRule="auto"/>
              <w:ind w:firstLine="0"/>
              <w:jc w:val="center"/>
              <w:rPr>
                <w:rFonts w:ascii="Aptos Narrow" w:eastAsia="Times New Roman" w:hAnsi="Aptos Narrow"/>
                <w:b/>
                <w:bCs/>
                <w:sz w:val="16"/>
                <w:szCs w:val="16"/>
              </w:rPr>
            </w:pPr>
            <w:r w:rsidRPr="004B3CC3">
              <w:rPr>
                <w:rFonts w:ascii="Aptos Narrow" w:eastAsia="Times New Roman" w:hAnsi="Aptos Narrow"/>
                <w:b/>
                <w:bCs/>
                <w:sz w:val="24"/>
                <w:szCs w:val="24"/>
              </w:rPr>
              <w:t>N</w:t>
            </w:r>
            <w:r w:rsidRPr="004B3CC3">
              <w:rPr>
                <w:rFonts w:ascii="Aptos Narrow" w:eastAsia="Times New Roman" w:hAnsi="Aptos Narrow"/>
                <w:b/>
                <w:bCs/>
                <w:sz w:val="24"/>
                <w:szCs w:val="24"/>
                <w:vertAlign w:val="subscript"/>
              </w:rPr>
              <w:t>1</w:t>
            </w:r>
          </w:p>
        </w:tc>
        <w:tc>
          <w:tcPr>
            <w:tcW w:w="807" w:type="dxa"/>
            <w:gridSpan w:val="2"/>
            <w:shd w:val="clear" w:color="auto" w:fill="auto"/>
            <w:noWrap/>
            <w:vAlign w:val="center"/>
          </w:tcPr>
          <w:p w14:paraId="57486CBC" w14:textId="38148705"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2,299</w:t>
            </w:r>
          </w:p>
        </w:tc>
        <w:tc>
          <w:tcPr>
            <w:tcW w:w="797" w:type="dxa"/>
            <w:gridSpan w:val="2"/>
            <w:tcBorders>
              <w:top w:val="single" w:sz="4" w:space="0" w:color="auto"/>
            </w:tcBorders>
            <w:shd w:val="clear" w:color="auto" w:fill="auto"/>
            <w:noWrap/>
            <w:vAlign w:val="center"/>
          </w:tcPr>
          <w:p w14:paraId="10805B04" w14:textId="068CA7BB"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4,899</w:t>
            </w:r>
          </w:p>
        </w:tc>
        <w:tc>
          <w:tcPr>
            <w:tcW w:w="798" w:type="dxa"/>
            <w:gridSpan w:val="2"/>
            <w:tcBorders>
              <w:top w:val="single" w:sz="4" w:space="0" w:color="auto"/>
            </w:tcBorders>
            <w:shd w:val="clear" w:color="auto" w:fill="auto"/>
            <w:noWrap/>
            <w:vAlign w:val="center"/>
          </w:tcPr>
          <w:p w14:paraId="27306DD7" w14:textId="5D0B6D66"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2,154</w:t>
            </w:r>
          </w:p>
        </w:tc>
        <w:tc>
          <w:tcPr>
            <w:tcW w:w="798" w:type="dxa"/>
            <w:gridSpan w:val="2"/>
            <w:tcBorders>
              <w:top w:val="single" w:sz="4" w:space="0" w:color="auto"/>
            </w:tcBorders>
            <w:shd w:val="clear" w:color="auto" w:fill="auto"/>
            <w:noWrap/>
            <w:vAlign w:val="center"/>
          </w:tcPr>
          <w:p w14:paraId="07F28C3A" w14:textId="1A70D24D"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3,385</w:t>
            </w:r>
          </w:p>
        </w:tc>
        <w:tc>
          <w:tcPr>
            <w:tcW w:w="798" w:type="dxa"/>
            <w:gridSpan w:val="2"/>
            <w:tcBorders>
              <w:top w:val="single" w:sz="4" w:space="0" w:color="auto"/>
            </w:tcBorders>
            <w:shd w:val="clear" w:color="auto" w:fill="auto"/>
            <w:noWrap/>
            <w:vAlign w:val="center"/>
          </w:tcPr>
          <w:p w14:paraId="7EFA4C9B" w14:textId="75408B31"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1,657</w:t>
            </w:r>
          </w:p>
        </w:tc>
        <w:tc>
          <w:tcPr>
            <w:tcW w:w="798" w:type="dxa"/>
            <w:gridSpan w:val="2"/>
            <w:tcBorders>
              <w:top w:val="single" w:sz="4" w:space="0" w:color="auto"/>
            </w:tcBorders>
            <w:shd w:val="clear" w:color="auto" w:fill="auto"/>
            <w:noWrap/>
            <w:vAlign w:val="center"/>
          </w:tcPr>
          <w:p w14:paraId="6359D7B5" w14:textId="4828D1FC"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2,151</w:t>
            </w:r>
          </w:p>
        </w:tc>
        <w:tc>
          <w:tcPr>
            <w:tcW w:w="798" w:type="dxa"/>
            <w:gridSpan w:val="2"/>
            <w:tcBorders>
              <w:top w:val="single" w:sz="4" w:space="0" w:color="auto"/>
            </w:tcBorders>
            <w:shd w:val="clear" w:color="auto" w:fill="auto"/>
            <w:noWrap/>
            <w:vAlign w:val="center"/>
          </w:tcPr>
          <w:p w14:paraId="08B52F45" w14:textId="610C7BB3"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2,394</w:t>
            </w:r>
          </w:p>
        </w:tc>
        <w:tc>
          <w:tcPr>
            <w:tcW w:w="800" w:type="dxa"/>
            <w:gridSpan w:val="2"/>
            <w:tcBorders>
              <w:top w:val="single" w:sz="4" w:space="0" w:color="auto"/>
            </w:tcBorders>
            <w:shd w:val="clear" w:color="auto" w:fill="auto"/>
            <w:noWrap/>
            <w:vAlign w:val="center"/>
          </w:tcPr>
          <w:p w14:paraId="29E32EDA" w14:textId="36F262FC"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2,122</w:t>
            </w:r>
          </w:p>
        </w:tc>
        <w:tc>
          <w:tcPr>
            <w:tcW w:w="800" w:type="dxa"/>
            <w:gridSpan w:val="2"/>
            <w:tcBorders>
              <w:top w:val="single" w:sz="4" w:space="0" w:color="auto"/>
            </w:tcBorders>
            <w:vAlign w:val="center"/>
          </w:tcPr>
          <w:p w14:paraId="1F853AB8" w14:textId="0BCC390A"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1,386</w:t>
            </w:r>
          </w:p>
        </w:tc>
        <w:tc>
          <w:tcPr>
            <w:tcW w:w="804" w:type="dxa"/>
            <w:tcBorders>
              <w:top w:val="single" w:sz="4" w:space="0" w:color="auto"/>
            </w:tcBorders>
            <w:vAlign w:val="center"/>
          </w:tcPr>
          <w:p w14:paraId="02B2CAF2" w14:textId="34B4DFCB"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2,088</w:t>
            </w:r>
          </w:p>
        </w:tc>
      </w:tr>
      <w:tr w:rsidR="004B3CC3" w:rsidRPr="00790D03" w14:paraId="5FCC2CD3" w14:textId="18DBA891" w:rsidTr="003B2E11">
        <w:trPr>
          <w:trHeight w:val="288"/>
          <w:jc w:val="center"/>
        </w:trPr>
        <w:tc>
          <w:tcPr>
            <w:tcW w:w="1134" w:type="dxa"/>
            <w:shd w:val="clear" w:color="auto" w:fill="auto"/>
            <w:noWrap/>
            <w:vAlign w:val="bottom"/>
          </w:tcPr>
          <w:p w14:paraId="6E1EC627" w14:textId="3095539C" w:rsidR="004B3CC3" w:rsidRPr="00790D03" w:rsidRDefault="004B3CC3" w:rsidP="004B3CC3">
            <w:pPr>
              <w:spacing w:after="0" w:line="240" w:lineRule="auto"/>
              <w:ind w:firstLine="0"/>
              <w:jc w:val="center"/>
              <w:rPr>
                <w:rFonts w:ascii="Aptos Narrow" w:eastAsia="Times New Roman" w:hAnsi="Aptos Narrow"/>
                <w:b/>
                <w:bCs/>
                <w:sz w:val="16"/>
                <w:szCs w:val="16"/>
              </w:rPr>
            </w:pPr>
            <w:r w:rsidRPr="004B3CC3">
              <w:rPr>
                <w:rFonts w:ascii="Aptos Narrow" w:eastAsia="Times New Roman" w:hAnsi="Aptos Narrow"/>
                <w:b/>
                <w:bCs/>
                <w:sz w:val="24"/>
                <w:szCs w:val="24"/>
              </w:rPr>
              <w:t>N</w:t>
            </w:r>
            <w:r w:rsidRPr="004B3CC3">
              <w:rPr>
                <w:rFonts w:ascii="Aptos Narrow" w:eastAsia="Times New Roman" w:hAnsi="Aptos Narrow"/>
                <w:b/>
                <w:bCs/>
                <w:sz w:val="24"/>
                <w:szCs w:val="24"/>
                <w:vertAlign w:val="subscript"/>
              </w:rPr>
              <w:t>2</w:t>
            </w:r>
          </w:p>
        </w:tc>
        <w:tc>
          <w:tcPr>
            <w:tcW w:w="807" w:type="dxa"/>
            <w:gridSpan w:val="2"/>
            <w:shd w:val="clear" w:color="auto" w:fill="auto"/>
            <w:noWrap/>
            <w:vAlign w:val="center"/>
          </w:tcPr>
          <w:p w14:paraId="2DA4B06B" w14:textId="19FA3A34"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3,421</w:t>
            </w:r>
          </w:p>
        </w:tc>
        <w:tc>
          <w:tcPr>
            <w:tcW w:w="797" w:type="dxa"/>
            <w:gridSpan w:val="2"/>
            <w:shd w:val="clear" w:color="auto" w:fill="auto"/>
            <w:noWrap/>
            <w:vAlign w:val="center"/>
          </w:tcPr>
          <w:p w14:paraId="2210C23A" w14:textId="2F978CFF"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8,239</w:t>
            </w:r>
          </w:p>
        </w:tc>
        <w:tc>
          <w:tcPr>
            <w:tcW w:w="798" w:type="dxa"/>
            <w:gridSpan w:val="2"/>
            <w:shd w:val="clear" w:color="auto" w:fill="auto"/>
            <w:noWrap/>
            <w:vAlign w:val="center"/>
          </w:tcPr>
          <w:p w14:paraId="77F7FE3D" w14:textId="6408DDA3"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2,673</w:t>
            </w:r>
          </w:p>
        </w:tc>
        <w:tc>
          <w:tcPr>
            <w:tcW w:w="798" w:type="dxa"/>
            <w:gridSpan w:val="2"/>
            <w:shd w:val="clear" w:color="auto" w:fill="auto"/>
            <w:noWrap/>
            <w:vAlign w:val="center"/>
          </w:tcPr>
          <w:p w14:paraId="7FE15BD3" w14:textId="432BAF99"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6,230</w:t>
            </w:r>
          </w:p>
        </w:tc>
        <w:tc>
          <w:tcPr>
            <w:tcW w:w="798" w:type="dxa"/>
            <w:gridSpan w:val="2"/>
            <w:shd w:val="clear" w:color="auto" w:fill="auto"/>
            <w:noWrap/>
            <w:vAlign w:val="center"/>
          </w:tcPr>
          <w:p w14:paraId="038C9CA0" w14:textId="7DFC644F"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11,927</w:t>
            </w:r>
          </w:p>
        </w:tc>
        <w:tc>
          <w:tcPr>
            <w:tcW w:w="798" w:type="dxa"/>
            <w:gridSpan w:val="2"/>
            <w:shd w:val="clear" w:color="auto" w:fill="auto"/>
            <w:noWrap/>
            <w:vAlign w:val="center"/>
          </w:tcPr>
          <w:p w14:paraId="44615A0D" w14:textId="56A121D6"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3,009</w:t>
            </w:r>
          </w:p>
        </w:tc>
        <w:tc>
          <w:tcPr>
            <w:tcW w:w="798" w:type="dxa"/>
            <w:gridSpan w:val="2"/>
            <w:shd w:val="clear" w:color="auto" w:fill="auto"/>
            <w:noWrap/>
            <w:vAlign w:val="center"/>
          </w:tcPr>
          <w:p w14:paraId="65C879D7" w14:textId="7E9BE162"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3,315</w:t>
            </w:r>
          </w:p>
        </w:tc>
        <w:tc>
          <w:tcPr>
            <w:tcW w:w="800" w:type="dxa"/>
            <w:gridSpan w:val="2"/>
            <w:shd w:val="clear" w:color="auto" w:fill="auto"/>
            <w:noWrap/>
            <w:vAlign w:val="center"/>
          </w:tcPr>
          <w:p w14:paraId="56F71421" w14:textId="3D227A37"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1,734</w:t>
            </w:r>
          </w:p>
        </w:tc>
        <w:tc>
          <w:tcPr>
            <w:tcW w:w="800" w:type="dxa"/>
            <w:gridSpan w:val="2"/>
            <w:vAlign w:val="center"/>
          </w:tcPr>
          <w:p w14:paraId="3F796C30" w14:textId="6EB77581"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1,692</w:t>
            </w:r>
          </w:p>
        </w:tc>
        <w:tc>
          <w:tcPr>
            <w:tcW w:w="804" w:type="dxa"/>
            <w:vAlign w:val="center"/>
          </w:tcPr>
          <w:p w14:paraId="3DDE7CF8" w14:textId="0F23DACA"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5,301</w:t>
            </w:r>
          </w:p>
        </w:tc>
      </w:tr>
      <w:tr w:rsidR="004B3CC3" w:rsidRPr="00790D03" w14:paraId="188346C7" w14:textId="3A1984D0" w:rsidTr="003B2E11">
        <w:trPr>
          <w:trHeight w:val="288"/>
          <w:jc w:val="center"/>
        </w:trPr>
        <w:tc>
          <w:tcPr>
            <w:tcW w:w="1134" w:type="dxa"/>
            <w:tcBorders>
              <w:bottom w:val="single" w:sz="4" w:space="0" w:color="auto"/>
            </w:tcBorders>
            <w:shd w:val="clear" w:color="auto" w:fill="auto"/>
            <w:noWrap/>
            <w:vAlign w:val="bottom"/>
          </w:tcPr>
          <w:p w14:paraId="5C5A9203" w14:textId="23DE84A4" w:rsidR="004B3CC3" w:rsidRPr="00790D03" w:rsidRDefault="004B3CC3" w:rsidP="004B3CC3">
            <w:pPr>
              <w:spacing w:after="0" w:line="240" w:lineRule="auto"/>
              <w:ind w:firstLine="0"/>
              <w:jc w:val="center"/>
              <w:rPr>
                <w:rFonts w:ascii="Aptos Narrow" w:eastAsia="Times New Roman" w:hAnsi="Aptos Narrow"/>
                <w:b/>
                <w:bCs/>
                <w:sz w:val="16"/>
                <w:szCs w:val="16"/>
              </w:rPr>
            </w:pPr>
            <w:r w:rsidRPr="004B3CC3">
              <w:rPr>
                <w:rFonts w:ascii="Aptos Narrow" w:eastAsia="Times New Roman" w:hAnsi="Aptos Narrow"/>
                <w:b/>
                <w:bCs/>
                <w:sz w:val="24"/>
                <w:szCs w:val="24"/>
              </w:rPr>
              <w:t>N</w:t>
            </w:r>
            <w:r w:rsidRPr="004B3CC3">
              <w:rPr>
                <w:rFonts w:ascii="Aptos Narrow" w:eastAsia="Times New Roman" w:hAnsi="Aptos Narrow"/>
                <w:b/>
                <w:bCs/>
                <w:sz w:val="24"/>
                <w:szCs w:val="24"/>
                <w:vertAlign w:val="subscript"/>
              </w:rPr>
              <w:t>3</w:t>
            </w:r>
          </w:p>
        </w:tc>
        <w:tc>
          <w:tcPr>
            <w:tcW w:w="807" w:type="dxa"/>
            <w:gridSpan w:val="2"/>
            <w:tcBorders>
              <w:bottom w:val="single" w:sz="4" w:space="0" w:color="auto"/>
            </w:tcBorders>
            <w:shd w:val="clear" w:color="auto" w:fill="auto"/>
            <w:noWrap/>
            <w:vAlign w:val="center"/>
          </w:tcPr>
          <w:p w14:paraId="19A06937" w14:textId="6D8D33D9"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1,644</w:t>
            </w:r>
          </w:p>
        </w:tc>
        <w:tc>
          <w:tcPr>
            <w:tcW w:w="797" w:type="dxa"/>
            <w:gridSpan w:val="2"/>
            <w:tcBorders>
              <w:bottom w:val="single" w:sz="4" w:space="0" w:color="auto"/>
            </w:tcBorders>
            <w:shd w:val="clear" w:color="auto" w:fill="auto"/>
            <w:noWrap/>
            <w:vAlign w:val="center"/>
          </w:tcPr>
          <w:p w14:paraId="39F11A94" w14:textId="5D0AFC13"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3,855</w:t>
            </w:r>
          </w:p>
        </w:tc>
        <w:tc>
          <w:tcPr>
            <w:tcW w:w="798" w:type="dxa"/>
            <w:gridSpan w:val="2"/>
            <w:tcBorders>
              <w:bottom w:val="single" w:sz="4" w:space="0" w:color="auto"/>
            </w:tcBorders>
            <w:shd w:val="clear" w:color="auto" w:fill="auto"/>
            <w:noWrap/>
            <w:vAlign w:val="center"/>
          </w:tcPr>
          <w:p w14:paraId="7195710F" w14:textId="097542A4"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5,602</w:t>
            </w:r>
          </w:p>
        </w:tc>
        <w:tc>
          <w:tcPr>
            <w:tcW w:w="798" w:type="dxa"/>
            <w:gridSpan w:val="2"/>
            <w:tcBorders>
              <w:bottom w:val="single" w:sz="4" w:space="0" w:color="auto"/>
            </w:tcBorders>
            <w:shd w:val="clear" w:color="auto" w:fill="auto"/>
            <w:noWrap/>
            <w:vAlign w:val="center"/>
          </w:tcPr>
          <w:p w14:paraId="0D1F4FBA" w14:textId="728A49F8"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2,548</w:t>
            </w:r>
          </w:p>
        </w:tc>
        <w:tc>
          <w:tcPr>
            <w:tcW w:w="798" w:type="dxa"/>
            <w:gridSpan w:val="2"/>
            <w:tcBorders>
              <w:bottom w:val="single" w:sz="4" w:space="0" w:color="auto"/>
            </w:tcBorders>
            <w:shd w:val="clear" w:color="auto" w:fill="auto"/>
            <w:noWrap/>
            <w:vAlign w:val="center"/>
          </w:tcPr>
          <w:p w14:paraId="05424F0B" w14:textId="3E44985E"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1,135</w:t>
            </w:r>
          </w:p>
        </w:tc>
        <w:tc>
          <w:tcPr>
            <w:tcW w:w="798" w:type="dxa"/>
            <w:gridSpan w:val="2"/>
            <w:tcBorders>
              <w:bottom w:val="single" w:sz="4" w:space="0" w:color="auto"/>
            </w:tcBorders>
            <w:shd w:val="clear" w:color="auto" w:fill="auto"/>
            <w:noWrap/>
            <w:vAlign w:val="center"/>
          </w:tcPr>
          <w:p w14:paraId="5BDEFC83" w14:textId="68962FED"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1,789</w:t>
            </w:r>
          </w:p>
        </w:tc>
        <w:tc>
          <w:tcPr>
            <w:tcW w:w="798" w:type="dxa"/>
            <w:gridSpan w:val="2"/>
            <w:tcBorders>
              <w:bottom w:val="single" w:sz="4" w:space="0" w:color="auto"/>
            </w:tcBorders>
            <w:shd w:val="clear" w:color="auto" w:fill="auto"/>
            <w:noWrap/>
            <w:vAlign w:val="center"/>
          </w:tcPr>
          <w:p w14:paraId="148A0B2E" w14:textId="64B998DF"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7,779</w:t>
            </w:r>
          </w:p>
        </w:tc>
        <w:tc>
          <w:tcPr>
            <w:tcW w:w="800" w:type="dxa"/>
            <w:gridSpan w:val="2"/>
            <w:tcBorders>
              <w:bottom w:val="single" w:sz="4" w:space="0" w:color="auto"/>
            </w:tcBorders>
            <w:shd w:val="clear" w:color="auto" w:fill="auto"/>
            <w:noWrap/>
            <w:vAlign w:val="center"/>
          </w:tcPr>
          <w:p w14:paraId="0EDB922B" w14:textId="3F2A93EE"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3,831</w:t>
            </w:r>
          </w:p>
        </w:tc>
        <w:tc>
          <w:tcPr>
            <w:tcW w:w="800" w:type="dxa"/>
            <w:gridSpan w:val="2"/>
            <w:tcBorders>
              <w:bottom w:val="single" w:sz="4" w:space="0" w:color="auto"/>
            </w:tcBorders>
            <w:vAlign w:val="center"/>
          </w:tcPr>
          <w:p w14:paraId="7BEF824A" w14:textId="5F79E108"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5,063</w:t>
            </w:r>
          </w:p>
        </w:tc>
        <w:tc>
          <w:tcPr>
            <w:tcW w:w="804" w:type="dxa"/>
            <w:tcBorders>
              <w:bottom w:val="single" w:sz="4" w:space="0" w:color="auto"/>
            </w:tcBorders>
            <w:vAlign w:val="center"/>
          </w:tcPr>
          <w:p w14:paraId="0009041F" w14:textId="61BAEC5C"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3,292</w:t>
            </w:r>
          </w:p>
        </w:tc>
      </w:tr>
      <w:tr w:rsidR="0030256C" w:rsidRPr="00790D03" w14:paraId="74C5A61F" w14:textId="77777777" w:rsidTr="00790D03">
        <w:trPr>
          <w:trHeight w:val="288"/>
          <w:jc w:val="center"/>
        </w:trPr>
        <w:tc>
          <w:tcPr>
            <w:tcW w:w="1134" w:type="dxa"/>
            <w:tcBorders>
              <w:top w:val="single" w:sz="4" w:space="0" w:color="auto"/>
            </w:tcBorders>
            <w:shd w:val="clear" w:color="auto" w:fill="auto"/>
            <w:noWrap/>
            <w:vAlign w:val="bottom"/>
          </w:tcPr>
          <w:p w14:paraId="40F10F2E" w14:textId="77777777" w:rsidR="0030256C" w:rsidRPr="00790D03" w:rsidRDefault="0030256C" w:rsidP="004B3CC3">
            <w:pPr>
              <w:spacing w:after="0" w:line="240" w:lineRule="auto"/>
              <w:ind w:firstLine="0"/>
              <w:jc w:val="center"/>
              <w:rPr>
                <w:rFonts w:ascii="Aptos Narrow" w:hAnsi="Aptos Narrow"/>
                <w:b/>
                <w:bCs/>
                <w:color w:val="000000"/>
                <w:sz w:val="16"/>
                <w:szCs w:val="16"/>
              </w:rPr>
            </w:pPr>
          </w:p>
        </w:tc>
        <w:tc>
          <w:tcPr>
            <w:tcW w:w="7998" w:type="dxa"/>
            <w:gridSpan w:val="19"/>
            <w:tcBorders>
              <w:top w:val="single" w:sz="4" w:space="0" w:color="auto"/>
            </w:tcBorders>
            <w:shd w:val="clear" w:color="auto" w:fill="auto"/>
            <w:vAlign w:val="center"/>
          </w:tcPr>
          <w:p w14:paraId="1C048742" w14:textId="6051055D" w:rsidR="0030256C" w:rsidRPr="00790D03" w:rsidRDefault="00790D03" w:rsidP="00790D03">
            <w:pPr>
              <w:spacing w:after="0"/>
              <w:ind w:firstLine="0"/>
              <w:jc w:val="center"/>
              <w:rPr>
                <w:rFonts w:ascii="Aptos Narrow" w:hAnsi="Aptos Narrow"/>
                <w:b/>
                <w:bCs/>
                <w:color w:val="000000"/>
                <w:sz w:val="16"/>
                <w:szCs w:val="16"/>
              </w:rPr>
            </w:pPr>
            <w:r w:rsidRPr="00790D03">
              <w:rPr>
                <w:rFonts w:ascii="Aptos Narrow" w:hAnsi="Aptos Narrow"/>
                <w:b/>
                <w:bCs/>
                <w:color w:val="000000"/>
                <w:sz w:val="16"/>
                <w:szCs w:val="16"/>
              </w:rPr>
              <w:t>Variação dimensional total</w:t>
            </w:r>
            <w:r w:rsidR="002670E7">
              <w:rPr>
                <w:rFonts w:ascii="Aptos Narrow" w:hAnsi="Aptos Narrow"/>
                <w:b/>
                <w:bCs/>
                <w:color w:val="000000"/>
                <w:sz w:val="16"/>
                <w:szCs w:val="16"/>
              </w:rPr>
              <w:t xml:space="preserve"> (%)</w:t>
            </w:r>
          </w:p>
        </w:tc>
      </w:tr>
      <w:tr w:rsidR="009D35F9" w:rsidRPr="00790D03" w14:paraId="0688833A" w14:textId="14B86D66" w:rsidTr="003B2E11">
        <w:trPr>
          <w:trHeight w:val="288"/>
          <w:jc w:val="center"/>
        </w:trPr>
        <w:tc>
          <w:tcPr>
            <w:tcW w:w="1134" w:type="dxa"/>
            <w:tcBorders>
              <w:bottom w:val="single" w:sz="4" w:space="0" w:color="auto"/>
            </w:tcBorders>
            <w:shd w:val="clear" w:color="auto" w:fill="auto"/>
            <w:noWrap/>
            <w:vAlign w:val="bottom"/>
          </w:tcPr>
          <w:p w14:paraId="36326D28" w14:textId="77777777" w:rsidR="009D35F9" w:rsidRPr="00790D03" w:rsidRDefault="009D35F9" w:rsidP="004B3CC3">
            <w:pPr>
              <w:spacing w:after="0" w:line="240" w:lineRule="auto"/>
              <w:ind w:firstLine="0"/>
              <w:jc w:val="center"/>
              <w:rPr>
                <w:rFonts w:ascii="Aptos Narrow" w:eastAsia="Times New Roman" w:hAnsi="Aptos Narrow"/>
                <w:sz w:val="16"/>
                <w:szCs w:val="16"/>
              </w:rPr>
            </w:pPr>
          </w:p>
        </w:tc>
        <w:tc>
          <w:tcPr>
            <w:tcW w:w="527" w:type="dxa"/>
            <w:tcBorders>
              <w:top w:val="single" w:sz="4" w:space="0" w:color="auto"/>
              <w:bottom w:val="single" w:sz="4" w:space="0" w:color="auto"/>
            </w:tcBorders>
            <w:shd w:val="clear" w:color="auto" w:fill="auto"/>
            <w:vAlign w:val="center"/>
          </w:tcPr>
          <w:p w14:paraId="479272F2" w14:textId="38AE0110"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b/>
                <w:bCs/>
                <w:color w:val="000000"/>
                <w:sz w:val="16"/>
                <w:szCs w:val="16"/>
              </w:rPr>
              <w:t>48h</w:t>
            </w:r>
          </w:p>
        </w:tc>
        <w:tc>
          <w:tcPr>
            <w:tcW w:w="828" w:type="dxa"/>
            <w:gridSpan w:val="2"/>
            <w:tcBorders>
              <w:top w:val="single" w:sz="4" w:space="0" w:color="auto"/>
              <w:bottom w:val="single" w:sz="4" w:space="0" w:color="auto"/>
            </w:tcBorders>
            <w:shd w:val="clear" w:color="auto" w:fill="auto"/>
            <w:vAlign w:val="center"/>
          </w:tcPr>
          <w:p w14:paraId="58507877" w14:textId="066B8833"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b/>
                <w:bCs/>
                <w:color w:val="000000"/>
                <w:sz w:val="16"/>
                <w:szCs w:val="16"/>
              </w:rPr>
              <w:t>96h</w:t>
            </w:r>
          </w:p>
        </w:tc>
        <w:tc>
          <w:tcPr>
            <w:tcW w:w="830" w:type="dxa"/>
            <w:gridSpan w:val="2"/>
            <w:tcBorders>
              <w:top w:val="single" w:sz="4" w:space="0" w:color="auto"/>
              <w:bottom w:val="single" w:sz="4" w:space="0" w:color="auto"/>
            </w:tcBorders>
            <w:shd w:val="clear" w:color="auto" w:fill="auto"/>
            <w:vAlign w:val="center"/>
          </w:tcPr>
          <w:p w14:paraId="222A632B" w14:textId="6654C7A5"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b/>
                <w:bCs/>
                <w:color w:val="000000"/>
                <w:sz w:val="16"/>
                <w:szCs w:val="16"/>
              </w:rPr>
              <w:t>144h</w:t>
            </w:r>
          </w:p>
        </w:tc>
        <w:tc>
          <w:tcPr>
            <w:tcW w:w="830" w:type="dxa"/>
            <w:gridSpan w:val="2"/>
            <w:tcBorders>
              <w:top w:val="single" w:sz="4" w:space="0" w:color="auto"/>
              <w:bottom w:val="single" w:sz="4" w:space="0" w:color="auto"/>
            </w:tcBorders>
            <w:shd w:val="clear" w:color="auto" w:fill="auto"/>
            <w:vAlign w:val="center"/>
          </w:tcPr>
          <w:p w14:paraId="4F2B3EB7" w14:textId="5D7BEAD8"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b/>
                <w:bCs/>
                <w:color w:val="000000"/>
                <w:sz w:val="16"/>
                <w:szCs w:val="16"/>
              </w:rPr>
              <w:t>192h</w:t>
            </w:r>
          </w:p>
        </w:tc>
        <w:tc>
          <w:tcPr>
            <w:tcW w:w="831" w:type="dxa"/>
            <w:gridSpan w:val="2"/>
            <w:tcBorders>
              <w:top w:val="single" w:sz="4" w:space="0" w:color="auto"/>
              <w:bottom w:val="single" w:sz="4" w:space="0" w:color="auto"/>
            </w:tcBorders>
            <w:shd w:val="clear" w:color="auto" w:fill="auto"/>
            <w:vAlign w:val="center"/>
          </w:tcPr>
          <w:p w14:paraId="4911C101" w14:textId="75ED3B81"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b/>
                <w:bCs/>
                <w:color w:val="000000"/>
                <w:sz w:val="16"/>
                <w:szCs w:val="16"/>
              </w:rPr>
              <w:t>240h</w:t>
            </w:r>
          </w:p>
        </w:tc>
        <w:tc>
          <w:tcPr>
            <w:tcW w:w="830" w:type="dxa"/>
            <w:gridSpan w:val="2"/>
            <w:tcBorders>
              <w:top w:val="single" w:sz="4" w:space="0" w:color="auto"/>
              <w:bottom w:val="single" w:sz="4" w:space="0" w:color="auto"/>
            </w:tcBorders>
            <w:shd w:val="clear" w:color="auto" w:fill="auto"/>
            <w:vAlign w:val="center"/>
          </w:tcPr>
          <w:p w14:paraId="49262AFD" w14:textId="2910B84E"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b/>
                <w:bCs/>
                <w:color w:val="000000"/>
                <w:sz w:val="16"/>
                <w:szCs w:val="16"/>
              </w:rPr>
              <w:t>288h</w:t>
            </w:r>
          </w:p>
        </w:tc>
        <w:tc>
          <w:tcPr>
            <w:tcW w:w="830" w:type="dxa"/>
            <w:gridSpan w:val="2"/>
            <w:tcBorders>
              <w:top w:val="single" w:sz="4" w:space="0" w:color="auto"/>
              <w:bottom w:val="single" w:sz="4" w:space="0" w:color="auto"/>
            </w:tcBorders>
            <w:shd w:val="clear" w:color="auto" w:fill="auto"/>
            <w:vAlign w:val="center"/>
          </w:tcPr>
          <w:p w14:paraId="584C0DC4" w14:textId="017B464E"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b/>
                <w:bCs/>
                <w:color w:val="000000"/>
                <w:sz w:val="16"/>
                <w:szCs w:val="16"/>
              </w:rPr>
              <w:t>336h</w:t>
            </w:r>
          </w:p>
        </w:tc>
        <w:tc>
          <w:tcPr>
            <w:tcW w:w="830" w:type="dxa"/>
            <w:gridSpan w:val="2"/>
            <w:tcBorders>
              <w:top w:val="single" w:sz="4" w:space="0" w:color="auto"/>
              <w:bottom w:val="single" w:sz="4" w:space="0" w:color="auto"/>
            </w:tcBorders>
            <w:shd w:val="clear" w:color="auto" w:fill="auto"/>
            <w:vAlign w:val="center"/>
          </w:tcPr>
          <w:p w14:paraId="78B8FA95" w14:textId="7144DA20"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b/>
                <w:bCs/>
                <w:color w:val="000000"/>
                <w:sz w:val="16"/>
                <w:szCs w:val="16"/>
              </w:rPr>
              <w:t>384h</w:t>
            </w:r>
          </w:p>
        </w:tc>
        <w:tc>
          <w:tcPr>
            <w:tcW w:w="830" w:type="dxa"/>
            <w:gridSpan w:val="2"/>
            <w:tcBorders>
              <w:top w:val="single" w:sz="4" w:space="0" w:color="auto"/>
              <w:bottom w:val="single" w:sz="4" w:space="0" w:color="auto"/>
            </w:tcBorders>
            <w:shd w:val="clear" w:color="auto" w:fill="auto"/>
            <w:vAlign w:val="center"/>
          </w:tcPr>
          <w:p w14:paraId="6B7212EC" w14:textId="7970FBE1"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b/>
                <w:bCs/>
                <w:color w:val="000000"/>
                <w:sz w:val="16"/>
                <w:szCs w:val="16"/>
              </w:rPr>
              <w:t>432h</w:t>
            </w:r>
          </w:p>
        </w:tc>
        <w:tc>
          <w:tcPr>
            <w:tcW w:w="832" w:type="dxa"/>
            <w:gridSpan w:val="2"/>
            <w:tcBorders>
              <w:top w:val="single" w:sz="4" w:space="0" w:color="auto"/>
              <w:bottom w:val="single" w:sz="4" w:space="0" w:color="auto"/>
            </w:tcBorders>
            <w:shd w:val="clear" w:color="auto" w:fill="auto"/>
            <w:vAlign w:val="center"/>
          </w:tcPr>
          <w:p w14:paraId="024992C3" w14:textId="7E7BCEA9" w:rsidR="009D35F9" w:rsidRPr="00790D03" w:rsidRDefault="009D35F9" w:rsidP="003B2E11">
            <w:pPr>
              <w:spacing w:after="0"/>
              <w:ind w:firstLine="0"/>
              <w:jc w:val="center"/>
              <w:rPr>
                <w:rFonts w:ascii="Aptos Narrow" w:eastAsia="Times New Roman" w:hAnsi="Aptos Narrow"/>
                <w:sz w:val="16"/>
                <w:szCs w:val="16"/>
              </w:rPr>
            </w:pPr>
            <w:r w:rsidRPr="00790D03">
              <w:rPr>
                <w:rFonts w:ascii="Aptos Narrow" w:hAnsi="Aptos Narrow"/>
                <w:b/>
                <w:bCs/>
                <w:color w:val="000000"/>
                <w:sz w:val="16"/>
                <w:szCs w:val="16"/>
              </w:rPr>
              <w:t>480h</w:t>
            </w:r>
          </w:p>
        </w:tc>
      </w:tr>
      <w:tr w:rsidR="004B3CC3" w:rsidRPr="00790D03" w14:paraId="5DD1ED03" w14:textId="037FE6C3" w:rsidTr="003B2E11">
        <w:trPr>
          <w:trHeight w:val="288"/>
          <w:jc w:val="center"/>
        </w:trPr>
        <w:tc>
          <w:tcPr>
            <w:tcW w:w="1134" w:type="dxa"/>
            <w:shd w:val="clear" w:color="auto" w:fill="auto"/>
            <w:noWrap/>
            <w:vAlign w:val="bottom"/>
          </w:tcPr>
          <w:p w14:paraId="43BC5184" w14:textId="569F4D11" w:rsidR="004B3CC3" w:rsidRPr="00790D03" w:rsidRDefault="004B3CC3" w:rsidP="004B3CC3">
            <w:pPr>
              <w:spacing w:after="0" w:line="240" w:lineRule="auto"/>
              <w:ind w:firstLine="0"/>
              <w:jc w:val="center"/>
              <w:rPr>
                <w:rFonts w:ascii="Aptos Narrow" w:eastAsia="Times New Roman" w:hAnsi="Aptos Narrow"/>
                <w:b/>
                <w:bCs/>
                <w:sz w:val="16"/>
                <w:szCs w:val="16"/>
              </w:rPr>
            </w:pPr>
            <w:r w:rsidRPr="004B3CC3">
              <w:rPr>
                <w:rFonts w:ascii="Aptos Narrow" w:eastAsia="Times New Roman" w:hAnsi="Aptos Narrow"/>
                <w:b/>
                <w:bCs/>
                <w:sz w:val="24"/>
                <w:szCs w:val="24"/>
              </w:rPr>
              <w:t>N</w:t>
            </w:r>
            <w:r w:rsidRPr="004B3CC3">
              <w:rPr>
                <w:rFonts w:ascii="Aptos Narrow" w:eastAsia="Times New Roman" w:hAnsi="Aptos Narrow"/>
                <w:b/>
                <w:bCs/>
                <w:sz w:val="24"/>
                <w:szCs w:val="24"/>
                <w:vertAlign w:val="subscript"/>
              </w:rPr>
              <w:t>1</w:t>
            </w:r>
          </w:p>
        </w:tc>
        <w:tc>
          <w:tcPr>
            <w:tcW w:w="807" w:type="dxa"/>
            <w:gridSpan w:val="2"/>
            <w:shd w:val="clear" w:color="auto" w:fill="auto"/>
            <w:noWrap/>
            <w:vAlign w:val="center"/>
          </w:tcPr>
          <w:p w14:paraId="2A901862" w14:textId="31C4E14F"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29,901</w:t>
            </w:r>
          </w:p>
        </w:tc>
        <w:tc>
          <w:tcPr>
            <w:tcW w:w="797" w:type="dxa"/>
            <w:gridSpan w:val="2"/>
            <w:tcBorders>
              <w:top w:val="single" w:sz="4" w:space="0" w:color="auto"/>
            </w:tcBorders>
            <w:shd w:val="clear" w:color="auto" w:fill="auto"/>
            <w:noWrap/>
            <w:vAlign w:val="center"/>
          </w:tcPr>
          <w:p w14:paraId="750442DC" w14:textId="69045CE7"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22,874</w:t>
            </w:r>
          </w:p>
        </w:tc>
        <w:tc>
          <w:tcPr>
            <w:tcW w:w="798" w:type="dxa"/>
            <w:gridSpan w:val="2"/>
            <w:tcBorders>
              <w:top w:val="single" w:sz="4" w:space="0" w:color="auto"/>
            </w:tcBorders>
            <w:shd w:val="clear" w:color="auto" w:fill="auto"/>
            <w:noWrap/>
            <w:vAlign w:val="center"/>
          </w:tcPr>
          <w:p w14:paraId="3F85FB44" w14:textId="676CF583"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18,666</w:t>
            </w:r>
          </w:p>
        </w:tc>
        <w:tc>
          <w:tcPr>
            <w:tcW w:w="798" w:type="dxa"/>
            <w:gridSpan w:val="2"/>
            <w:tcBorders>
              <w:top w:val="single" w:sz="4" w:space="0" w:color="auto"/>
            </w:tcBorders>
            <w:shd w:val="clear" w:color="auto" w:fill="auto"/>
            <w:noWrap/>
            <w:vAlign w:val="center"/>
          </w:tcPr>
          <w:p w14:paraId="12053799" w14:textId="5A139C7F"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14,447</w:t>
            </w:r>
          </w:p>
        </w:tc>
        <w:tc>
          <w:tcPr>
            <w:tcW w:w="798" w:type="dxa"/>
            <w:gridSpan w:val="2"/>
            <w:tcBorders>
              <w:top w:val="single" w:sz="4" w:space="0" w:color="auto"/>
            </w:tcBorders>
            <w:shd w:val="clear" w:color="auto" w:fill="auto"/>
            <w:noWrap/>
            <w:vAlign w:val="center"/>
          </w:tcPr>
          <w:p w14:paraId="6D329E87" w14:textId="3D67A248"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16,439</w:t>
            </w:r>
          </w:p>
        </w:tc>
        <w:tc>
          <w:tcPr>
            <w:tcW w:w="798" w:type="dxa"/>
            <w:gridSpan w:val="2"/>
            <w:tcBorders>
              <w:top w:val="single" w:sz="4" w:space="0" w:color="auto"/>
            </w:tcBorders>
            <w:shd w:val="clear" w:color="auto" w:fill="auto"/>
            <w:noWrap/>
            <w:vAlign w:val="center"/>
          </w:tcPr>
          <w:p w14:paraId="49F898DA" w14:textId="4BC97E72"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11,658</w:t>
            </w:r>
          </w:p>
        </w:tc>
        <w:tc>
          <w:tcPr>
            <w:tcW w:w="798" w:type="dxa"/>
            <w:gridSpan w:val="2"/>
            <w:tcBorders>
              <w:top w:val="single" w:sz="4" w:space="0" w:color="auto"/>
            </w:tcBorders>
            <w:shd w:val="clear" w:color="auto" w:fill="auto"/>
            <w:noWrap/>
            <w:vAlign w:val="center"/>
          </w:tcPr>
          <w:p w14:paraId="610CCE1E" w14:textId="0C04B089"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4,446</w:t>
            </w:r>
          </w:p>
        </w:tc>
        <w:tc>
          <w:tcPr>
            <w:tcW w:w="800" w:type="dxa"/>
            <w:gridSpan w:val="2"/>
            <w:tcBorders>
              <w:top w:val="single" w:sz="4" w:space="0" w:color="auto"/>
            </w:tcBorders>
            <w:shd w:val="clear" w:color="auto" w:fill="auto"/>
            <w:noWrap/>
            <w:vAlign w:val="center"/>
          </w:tcPr>
          <w:p w14:paraId="434C3675" w14:textId="2AF5386F"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7,782</w:t>
            </w:r>
          </w:p>
        </w:tc>
        <w:tc>
          <w:tcPr>
            <w:tcW w:w="800" w:type="dxa"/>
            <w:gridSpan w:val="2"/>
            <w:tcBorders>
              <w:top w:val="single" w:sz="4" w:space="0" w:color="auto"/>
            </w:tcBorders>
            <w:vAlign w:val="center"/>
          </w:tcPr>
          <w:p w14:paraId="6C5D5B50" w14:textId="1C82CACD"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11,382</w:t>
            </w:r>
          </w:p>
        </w:tc>
        <w:tc>
          <w:tcPr>
            <w:tcW w:w="804" w:type="dxa"/>
            <w:tcBorders>
              <w:top w:val="single" w:sz="4" w:space="0" w:color="auto"/>
            </w:tcBorders>
            <w:vAlign w:val="center"/>
          </w:tcPr>
          <w:p w14:paraId="5CC4725F" w14:textId="60AAD118"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5,641</w:t>
            </w:r>
          </w:p>
        </w:tc>
      </w:tr>
      <w:tr w:rsidR="004B3CC3" w:rsidRPr="00790D03" w14:paraId="28FFDE1B" w14:textId="64BCB1C3" w:rsidTr="003B2E11">
        <w:trPr>
          <w:trHeight w:val="288"/>
          <w:jc w:val="center"/>
        </w:trPr>
        <w:tc>
          <w:tcPr>
            <w:tcW w:w="1134" w:type="dxa"/>
            <w:shd w:val="clear" w:color="auto" w:fill="auto"/>
            <w:noWrap/>
            <w:vAlign w:val="bottom"/>
          </w:tcPr>
          <w:p w14:paraId="60A9122D" w14:textId="4DD7EA0B" w:rsidR="004B3CC3" w:rsidRPr="00790D03" w:rsidRDefault="004B3CC3" w:rsidP="004B3CC3">
            <w:pPr>
              <w:spacing w:after="0" w:line="240" w:lineRule="auto"/>
              <w:ind w:firstLine="0"/>
              <w:jc w:val="center"/>
              <w:rPr>
                <w:rFonts w:ascii="Aptos Narrow" w:eastAsia="Times New Roman" w:hAnsi="Aptos Narrow"/>
                <w:b/>
                <w:bCs/>
                <w:sz w:val="16"/>
                <w:szCs w:val="16"/>
              </w:rPr>
            </w:pPr>
            <w:r w:rsidRPr="004B3CC3">
              <w:rPr>
                <w:rFonts w:ascii="Aptos Narrow" w:eastAsia="Times New Roman" w:hAnsi="Aptos Narrow"/>
                <w:b/>
                <w:bCs/>
                <w:sz w:val="24"/>
                <w:szCs w:val="24"/>
              </w:rPr>
              <w:t>N</w:t>
            </w:r>
            <w:r w:rsidRPr="004B3CC3">
              <w:rPr>
                <w:rFonts w:ascii="Aptos Narrow" w:eastAsia="Times New Roman" w:hAnsi="Aptos Narrow"/>
                <w:b/>
                <w:bCs/>
                <w:sz w:val="24"/>
                <w:szCs w:val="24"/>
                <w:vertAlign w:val="subscript"/>
              </w:rPr>
              <w:t>2</w:t>
            </w:r>
          </w:p>
        </w:tc>
        <w:tc>
          <w:tcPr>
            <w:tcW w:w="807" w:type="dxa"/>
            <w:gridSpan w:val="2"/>
            <w:shd w:val="clear" w:color="auto" w:fill="auto"/>
            <w:noWrap/>
            <w:vAlign w:val="center"/>
          </w:tcPr>
          <w:p w14:paraId="512B2901" w14:textId="14246F85"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18,148</w:t>
            </w:r>
          </w:p>
        </w:tc>
        <w:tc>
          <w:tcPr>
            <w:tcW w:w="797" w:type="dxa"/>
            <w:gridSpan w:val="2"/>
            <w:shd w:val="clear" w:color="auto" w:fill="auto"/>
            <w:noWrap/>
            <w:vAlign w:val="center"/>
          </w:tcPr>
          <w:p w14:paraId="7FD0F156" w14:textId="54D70713"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4,076</w:t>
            </w:r>
          </w:p>
        </w:tc>
        <w:tc>
          <w:tcPr>
            <w:tcW w:w="798" w:type="dxa"/>
            <w:gridSpan w:val="2"/>
            <w:shd w:val="clear" w:color="auto" w:fill="auto"/>
            <w:noWrap/>
            <w:vAlign w:val="center"/>
          </w:tcPr>
          <w:p w14:paraId="0DC7789D" w14:textId="583741DC"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2,345</w:t>
            </w:r>
          </w:p>
        </w:tc>
        <w:tc>
          <w:tcPr>
            <w:tcW w:w="798" w:type="dxa"/>
            <w:gridSpan w:val="2"/>
            <w:shd w:val="clear" w:color="auto" w:fill="auto"/>
            <w:noWrap/>
            <w:vAlign w:val="center"/>
          </w:tcPr>
          <w:p w14:paraId="386AE8FD" w14:textId="5AE68C95"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9,548</w:t>
            </w:r>
          </w:p>
        </w:tc>
        <w:tc>
          <w:tcPr>
            <w:tcW w:w="798" w:type="dxa"/>
            <w:gridSpan w:val="2"/>
            <w:shd w:val="clear" w:color="auto" w:fill="auto"/>
            <w:noWrap/>
            <w:vAlign w:val="center"/>
          </w:tcPr>
          <w:p w14:paraId="78791676" w14:textId="59AC0D0A"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6,984</w:t>
            </w:r>
          </w:p>
        </w:tc>
        <w:tc>
          <w:tcPr>
            <w:tcW w:w="798" w:type="dxa"/>
            <w:gridSpan w:val="2"/>
            <w:shd w:val="clear" w:color="auto" w:fill="auto"/>
            <w:noWrap/>
            <w:vAlign w:val="center"/>
          </w:tcPr>
          <w:p w14:paraId="585FA3ED" w14:textId="387D1B77"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4,259</w:t>
            </w:r>
          </w:p>
        </w:tc>
        <w:tc>
          <w:tcPr>
            <w:tcW w:w="798" w:type="dxa"/>
            <w:gridSpan w:val="2"/>
            <w:shd w:val="clear" w:color="auto" w:fill="auto"/>
            <w:noWrap/>
            <w:vAlign w:val="center"/>
          </w:tcPr>
          <w:p w14:paraId="6820AD10" w14:textId="32936E1C"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2,072</w:t>
            </w:r>
          </w:p>
        </w:tc>
        <w:tc>
          <w:tcPr>
            <w:tcW w:w="800" w:type="dxa"/>
            <w:gridSpan w:val="2"/>
            <w:shd w:val="clear" w:color="auto" w:fill="auto"/>
            <w:noWrap/>
            <w:vAlign w:val="center"/>
          </w:tcPr>
          <w:p w14:paraId="489C2337" w14:textId="5CF405C2"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7,225</w:t>
            </w:r>
          </w:p>
        </w:tc>
        <w:tc>
          <w:tcPr>
            <w:tcW w:w="800" w:type="dxa"/>
            <w:gridSpan w:val="2"/>
            <w:vAlign w:val="center"/>
          </w:tcPr>
          <w:p w14:paraId="39F70468" w14:textId="188DB84C"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4,608</w:t>
            </w:r>
          </w:p>
        </w:tc>
        <w:tc>
          <w:tcPr>
            <w:tcW w:w="804" w:type="dxa"/>
            <w:vAlign w:val="center"/>
          </w:tcPr>
          <w:p w14:paraId="35FC7496" w14:textId="0FE406C4"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8,268</w:t>
            </w:r>
          </w:p>
        </w:tc>
      </w:tr>
      <w:tr w:rsidR="004B3CC3" w:rsidRPr="00790D03" w14:paraId="7ED0E038" w14:textId="2B707292" w:rsidTr="003B2E11">
        <w:trPr>
          <w:trHeight w:val="288"/>
          <w:jc w:val="center"/>
        </w:trPr>
        <w:tc>
          <w:tcPr>
            <w:tcW w:w="1134" w:type="dxa"/>
            <w:tcBorders>
              <w:bottom w:val="single" w:sz="4" w:space="0" w:color="auto"/>
            </w:tcBorders>
            <w:shd w:val="clear" w:color="auto" w:fill="auto"/>
            <w:noWrap/>
            <w:vAlign w:val="bottom"/>
          </w:tcPr>
          <w:p w14:paraId="2B295B74" w14:textId="32AD9F40" w:rsidR="004B3CC3" w:rsidRPr="00790D03" w:rsidRDefault="004B3CC3" w:rsidP="004B3CC3">
            <w:pPr>
              <w:spacing w:after="0" w:line="240" w:lineRule="auto"/>
              <w:ind w:firstLine="0"/>
              <w:jc w:val="center"/>
              <w:rPr>
                <w:rFonts w:ascii="Aptos Narrow" w:eastAsia="Times New Roman" w:hAnsi="Aptos Narrow"/>
                <w:b/>
                <w:bCs/>
                <w:sz w:val="16"/>
                <w:szCs w:val="16"/>
              </w:rPr>
            </w:pPr>
            <w:r w:rsidRPr="004B3CC3">
              <w:rPr>
                <w:rFonts w:ascii="Aptos Narrow" w:eastAsia="Times New Roman" w:hAnsi="Aptos Narrow"/>
                <w:b/>
                <w:bCs/>
                <w:sz w:val="24"/>
                <w:szCs w:val="24"/>
              </w:rPr>
              <w:t>N</w:t>
            </w:r>
            <w:r w:rsidRPr="004B3CC3">
              <w:rPr>
                <w:rFonts w:ascii="Aptos Narrow" w:eastAsia="Times New Roman" w:hAnsi="Aptos Narrow"/>
                <w:b/>
                <w:bCs/>
                <w:sz w:val="24"/>
                <w:szCs w:val="24"/>
                <w:vertAlign w:val="subscript"/>
              </w:rPr>
              <w:t>3</w:t>
            </w:r>
          </w:p>
        </w:tc>
        <w:tc>
          <w:tcPr>
            <w:tcW w:w="807" w:type="dxa"/>
            <w:gridSpan w:val="2"/>
            <w:tcBorders>
              <w:bottom w:val="single" w:sz="4" w:space="0" w:color="auto"/>
            </w:tcBorders>
            <w:shd w:val="clear" w:color="auto" w:fill="auto"/>
            <w:noWrap/>
            <w:vAlign w:val="center"/>
          </w:tcPr>
          <w:p w14:paraId="6CA63F23" w14:textId="39E447CC"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24,011</w:t>
            </w:r>
          </w:p>
        </w:tc>
        <w:tc>
          <w:tcPr>
            <w:tcW w:w="797" w:type="dxa"/>
            <w:gridSpan w:val="2"/>
            <w:tcBorders>
              <w:bottom w:val="single" w:sz="4" w:space="0" w:color="auto"/>
            </w:tcBorders>
            <w:shd w:val="clear" w:color="auto" w:fill="auto"/>
            <w:noWrap/>
            <w:vAlign w:val="center"/>
          </w:tcPr>
          <w:p w14:paraId="40D1254A" w14:textId="05A3389A"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1,838</w:t>
            </w:r>
          </w:p>
        </w:tc>
        <w:tc>
          <w:tcPr>
            <w:tcW w:w="798" w:type="dxa"/>
            <w:gridSpan w:val="2"/>
            <w:tcBorders>
              <w:bottom w:val="single" w:sz="4" w:space="0" w:color="auto"/>
            </w:tcBorders>
            <w:shd w:val="clear" w:color="auto" w:fill="auto"/>
            <w:noWrap/>
            <w:vAlign w:val="center"/>
          </w:tcPr>
          <w:p w14:paraId="32906039" w14:textId="61BF171A"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3,054</w:t>
            </w:r>
          </w:p>
        </w:tc>
        <w:tc>
          <w:tcPr>
            <w:tcW w:w="798" w:type="dxa"/>
            <w:gridSpan w:val="2"/>
            <w:tcBorders>
              <w:bottom w:val="single" w:sz="4" w:space="0" w:color="auto"/>
            </w:tcBorders>
            <w:shd w:val="clear" w:color="auto" w:fill="auto"/>
            <w:noWrap/>
            <w:vAlign w:val="center"/>
          </w:tcPr>
          <w:p w14:paraId="67C84A77" w14:textId="7AE63242"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5,125</w:t>
            </w:r>
          </w:p>
        </w:tc>
        <w:tc>
          <w:tcPr>
            <w:tcW w:w="798" w:type="dxa"/>
            <w:gridSpan w:val="2"/>
            <w:tcBorders>
              <w:bottom w:val="single" w:sz="4" w:space="0" w:color="auto"/>
            </w:tcBorders>
            <w:shd w:val="clear" w:color="auto" w:fill="auto"/>
            <w:noWrap/>
            <w:vAlign w:val="center"/>
          </w:tcPr>
          <w:p w14:paraId="09DD9651" w14:textId="6C230ACE"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4,532</w:t>
            </w:r>
          </w:p>
        </w:tc>
        <w:tc>
          <w:tcPr>
            <w:tcW w:w="798" w:type="dxa"/>
            <w:gridSpan w:val="2"/>
            <w:tcBorders>
              <w:bottom w:val="single" w:sz="4" w:space="0" w:color="auto"/>
            </w:tcBorders>
            <w:shd w:val="clear" w:color="auto" w:fill="auto"/>
            <w:noWrap/>
            <w:vAlign w:val="center"/>
          </w:tcPr>
          <w:p w14:paraId="14DC6829" w14:textId="1762725B"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8,593</w:t>
            </w:r>
          </w:p>
        </w:tc>
        <w:tc>
          <w:tcPr>
            <w:tcW w:w="798" w:type="dxa"/>
            <w:gridSpan w:val="2"/>
            <w:tcBorders>
              <w:bottom w:val="single" w:sz="4" w:space="0" w:color="auto"/>
            </w:tcBorders>
            <w:shd w:val="clear" w:color="auto" w:fill="auto"/>
            <w:noWrap/>
            <w:vAlign w:val="center"/>
          </w:tcPr>
          <w:p w14:paraId="6694B25A" w14:textId="36C9C7BA"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0,181</w:t>
            </w:r>
          </w:p>
        </w:tc>
        <w:tc>
          <w:tcPr>
            <w:tcW w:w="800" w:type="dxa"/>
            <w:gridSpan w:val="2"/>
            <w:tcBorders>
              <w:bottom w:val="single" w:sz="4" w:space="0" w:color="auto"/>
            </w:tcBorders>
            <w:shd w:val="clear" w:color="auto" w:fill="auto"/>
            <w:noWrap/>
            <w:vAlign w:val="center"/>
          </w:tcPr>
          <w:p w14:paraId="718B0F25" w14:textId="76000D06"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15,209</w:t>
            </w:r>
          </w:p>
        </w:tc>
        <w:tc>
          <w:tcPr>
            <w:tcW w:w="800" w:type="dxa"/>
            <w:gridSpan w:val="2"/>
            <w:tcBorders>
              <w:bottom w:val="single" w:sz="4" w:space="0" w:color="auto"/>
            </w:tcBorders>
            <w:vAlign w:val="center"/>
          </w:tcPr>
          <w:p w14:paraId="5D8898AC" w14:textId="7B0092F1"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4,764</w:t>
            </w:r>
          </w:p>
        </w:tc>
        <w:tc>
          <w:tcPr>
            <w:tcW w:w="804" w:type="dxa"/>
            <w:tcBorders>
              <w:bottom w:val="single" w:sz="4" w:space="0" w:color="auto"/>
            </w:tcBorders>
            <w:vAlign w:val="center"/>
          </w:tcPr>
          <w:p w14:paraId="13E825B5" w14:textId="601219D1" w:rsidR="004B3CC3" w:rsidRPr="00790D03" w:rsidRDefault="004B3CC3" w:rsidP="003B2E11">
            <w:pPr>
              <w:spacing w:after="0"/>
              <w:ind w:firstLine="0"/>
              <w:jc w:val="center"/>
              <w:rPr>
                <w:rFonts w:ascii="Aptos Narrow" w:eastAsia="Times New Roman" w:hAnsi="Aptos Narrow"/>
                <w:sz w:val="16"/>
                <w:szCs w:val="16"/>
              </w:rPr>
            </w:pPr>
            <w:r w:rsidRPr="00790D03">
              <w:rPr>
                <w:rFonts w:ascii="Aptos Narrow" w:hAnsi="Aptos Narrow"/>
                <w:color w:val="000000"/>
                <w:sz w:val="16"/>
                <w:szCs w:val="16"/>
              </w:rPr>
              <w:t>4,449</w:t>
            </w:r>
          </w:p>
        </w:tc>
      </w:tr>
    </w:tbl>
    <w:p w14:paraId="4076E72B" w14:textId="77777777" w:rsidR="00761327" w:rsidRPr="00136886" w:rsidRDefault="00761327" w:rsidP="000F1D14">
      <w:pPr>
        <w:spacing w:line="276" w:lineRule="auto"/>
        <w:rPr>
          <w:rFonts w:ascii="Aptos Narrow" w:hAnsi="Aptos Narrow" w:cs="Times New Roman"/>
          <w:bCs/>
          <w:sz w:val="24"/>
          <w:szCs w:val="24"/>
        </w:rPr>
      </w:pPr>
    </w:p>
    <w:p w14:paraId="361E8E6A" w14:textId="13112026" w:rsidR="002D358B" w:rsidRPr="002D358B" w:rsidRDefault="00D87CB1" w:rsidP="00162B17">
      <w:pPr>
        <w:spacing w:line="276" w:lineRule="auto"/>
        <w:rPr>
          <w:rFonts w:ascii="Aptos Narrow" w:hAnsi="Aptos Narrow" w:cs="Times New Roman"/>
          <w:bCs/>
          <w:sz w:val="24"/>
          <w:szCs w:val="24"/>
        </w:rPr>
      </w:pPr>
      <w:r>
        <w:rPr>
          <w:rFonts w:ascii="Aptos Narrow" w:hAnsi="Aptos Narrow" w:cs="Times New Roman"/>
          <w:bCs/>
          <w:sz w:val="24"/>
          <w:szCs w:val="24"/>
        </w:rPr>
        <w:t xml:space="preserve">Os dados demonstram que o núcleo hidrorretentor composto por fibras de </w:t>
      </w:r>
      <w:r w:rsidR="00977EB0">
        <w:rPr>
          <w:rFonts w:ascii="Aptos Narrow" w:hAnsi="Aptos Narrow" w:cs="Times New Roman"/>
          <w:bCs/>
          <w:sz w:val="24"/>
          <w:szCs w:val="24"/>
        </w:rPr>
        <w:t>Taboa</w:t>
      </w:r>
      <w:r>
        <w:rPr>
          <w:rFonts w:ascii="Aptos Narrow" w:hAnsi="Aptos Narrow" w:cs="Times New Roman"/>
          <w:bCs/>
          <w:sz w:val="24"/>
          <w:szCs w:val="24"/>
        </w:rPr>
        <w:t xml:space="preserve"> e aditivos naturais</w:t>
      </w:r>
      <w:r w:rsidRPr="00FB17C7">
        <w:rPr>
          <w:rFonts w:ascii="Aptos Narrow" w:hAnsi="Aptos Narrow" w:cs="Times New Roman"/>
          <w:bCs/>
          <w:sz w:val="24"/>
          <w:szCs w:val="24"/>
        </w:rPr>
        <w:t xml:space="preserve">, </w:t>
      </w:r>
      <w:r w:rsidR="00B02371">
        <w:rPr>
          <w:rFonts w:ascii="Aptos Narrow" w:hAnsi="Aptos Narrow" w:cs="Times New Roman"/>
          <w:bCs/>
          <w:sz w:val="24"/>
          <w:szCs w:val="24"/>
        </w:rPr>
        <w:t>apresenta um coeficiente de absorção de água</w:t>
      </w:r>
      <w:r w:rsidR="00E9195C" w:rsidRPr="00FB17C7">
        <w:rPr>
          <w:rFonts w:ascii="Aptos Narrow" w:hAnsi="Aptos Narrow" w:cs="Times New Roman"/>
          <w:bCs/>
          <w:sz w:val="24"/>
          <w:szCs w:val="24"/>
        </w:rPr>
        <w:t xml:space="preserve"> </w:t>
      </w:r>
      <w:r w:rsidR="00B02371">
        <w:rPr>
          <w:rFonts w:ascii="Aptos Narrow" w:hAnsi="Aptos Narrow" w:cs="Times New Roman"/>
          <w:bCs/>
          <w:sz w:val="24"/>
          <w:szCs w:val="24"/>
        </w:rPr>
        <w:t xml:space="preserve">(172%  </w:t>
      </w:r>
      <w:r w:rsidR="00B02371" w:rsidRPr="00FB17C7">
        <w:rPr>
          <w:rFonts w:ascii="Aptos Narrow" w:hAnsi="Aptos Narrow" w:cs="Times New Roman"/>
          <w:bCs/>
          <w:sz w:val="24"/>
          <w:szCs w:val="24"/>
        </w:rPr>
        <w:t>±</w:t>
      </w:r>
      <w:r w:rsidR="00B02371">
        <w:rPr>
          <w:rFonts w:ascii="Aptos Narrow" w:hAnsi="Aptos Narrow" w:cs="Times New Roman"/>
          <w:bCs/>
          <w:sz w:val="24"/>
          <w:szCs w:val="24"/>
        </w:rPr>
        <w:t xml:space="preserve"> 10%)</w:t>
      </w:r>
      <w:r w:rsidR="00855D4F">
        <w:rPr>
          <w:rFonts w:ascii="Aptos Narrow" w:hAnsi="Aptos Narrow" w:cs="Times New Roman"/>
          <w:bCs/>
          <w:sz w:val="24"/>
          <w:szCs w:val="24"/>
        </w:rPr>
        <w:t xml:space="preserve"> </w:t>
      </w:r>
      <w:r w:rsidR="00B02371">
        <w:rPr>
          <w:rFonts w:ascii="Aptos Narrow" w:hAnsi="Aptos Narrow" w:cs="Times New Roman"/>
          <w:bCs/>
          <w:sz w:val="24"/>
          <w:szCs w:val="24"/>
        </w:rPr>
        <w:t xml:space="preserve">é </w:t>
      </w:r>
      <w:r w:rsidR="00E9195C" w:rsidRPr="00FB17C7">
        <w:rPr>
          <w:rFonts w:ascii="Aptos Narrow" w:hAnsi="Aptos Narrow" w:cs="Times New Roman"/>
          <w:bCs/>
          <w:sz w:val="24"/>
          <w:szCs w:val="24"/>
        </w:rPr>
        <w:t>superior a</w:t>
      </w:r>
      <w:r w:rsidR="00B02371">
        <w:rPr>
          <w:rFonts w:ascii="Aptos Narrow" w:hAnsi="Aptos Narrow" w:cs="Times New Roman"/>
          <w:bCs/>
          <w:sz w:val="24"/>
          <w:szCs w:val="24"/>
        </w:rPr>
        <w:t>o coeficiente apresentado por outras</w:t>
      </w:r>
      <w:r w:rsidR="00E9195C" w:rsidRPr="00FB17C7">
        <w:rPr>
          <w:rFonts w:ascii="Aptos Narrow" w:hAnsi="Aptos Narrow" w:cs="Times New Roman"/>
          <w:bCs/>
          <w:sz w:val="24"/>
          <w:szCs w:val="24"/>
        </w:rPr>
        <w:t xml:space="preserve"> fibras naturais comuns, tais como: fibra </w:t>
      </w:r>
      <w:r w:rsidR="00E95600" w:rsidRPr="00FB17C7">
        <w:rPr>
          <w:rFonts w:ascii="Aptos Narrow" w:hAnsi="Aptos Narrow" w:cs="Times New Roman"/>
          <w:bCs/>
          <w:sz w:val="24"/>
          <w:szCs w:val="24"/>
        </w:rPr>
        <w:t xml:space="preserve">de </w:t>
      </w:r>
      <w:r w:rsidR="00973C57" w:rsidRPr="00FB17C7">
        <w:rPr>
          <w:rFonts w:ascii="Aptos Narrow" w:hAnsi="Aptos Narrow" w:cs="Times New Roman"/>
          <w:bCs/>
          <w:sz w:val="24"/>
          <w:szCs w:val="24"/>
        </w:rPr>
        <w:t>Stipa</w:t>
      </w:r>
      <w:r w:rsidR="00E9195C" w:rsidRPr="00FB17C7">
        <w:rPr>
          <w:rFonts w:ascii="Aptos Narrow" w:hAnsi="Aptos Narrow" w:cs="Times New Roman"/>
          <w:bCs/>
          <w:sz w:val="24"/>
          <w:szCs w:val="24"/>
        </w:rPr>
        <w:t xml:space="preserve"> (158%)</w:t>
      </w:r>
      <w:r w:rsidR="00973C57" w:rsidRPr="00FB17C7">
        <w:rPr>
          <w:rFonts w:ascii="Aptos Narrow" w:hAnsi="Aptos Narrow" w:cs="Times New Roman"/>
          <w:bCs/>
          <w:sz w:val="24"/>
          <w:szCs w:val="24"/>
        </w:rPr>
        <w:t xml:space="preserve"> </w:t>
      </w:r>
      <w:sdt>
        <w:sdtPr>
          <w:rPr>
            <w:rFonts w:ascii="Aptos Narrow" w:hAnsi="Aptos Narrow" w:cs="Times New Roman"/>
            <w:bCs/>
            <w:color w:val="000000"/>
            <w:sz w:val="24"/>
            <w:szCs w:val="24"/>
          </w:rPr>
          <w:tag w:val="MENDELEY_CITATION_v3_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"/>
          <w:id w:val="1283845913"/>
          <w:placeholder>
            <w:docPart w:val="DefaultPlaceholder_-1854013440"/>
          </w:placeholder>
        </w:sdtPr>
        <w:sdtContent>
          <w:r w:rsidR="00443534" w:rsidRPr="00443534">
            <w:rPr>
              <w:rFonts w:ascii="Aptos Narrow" w:hAnsi="Aptos Narrow" w:cs="Times New Roman"/>
              <w:bCs/>
              <w:color w:val="000000"/>
              <w:sz w:val="24"/>
              <w:szCs w:val="24"/>
            </w:rPr>
            <w:t>(Dallel, 2012)</w:t>
          </w:r>
        </w:sdtContent>
      </w:sdt>
      <w:r w:rsidR="00E9195C" w:rsidRPr="00FB17C7">
        <w:rPr>
          <w:rFonts w:ascii="Aptos Narrow" w:hAnsi="Aptos Narrow" w:cs="Times New Roman"/>
          <w:bCs/>
          <w:sz w:val="24"/>
          <w:szCs w:val="24"/>
        </w:rPr>
        <w:t>, linho (136% ± 25%)</w:t>
      </w:r>
      <w:r w:rsidR="00C37925" w:rsidRPr="00FB17C7">
        <w:rPr>
          <w:rFonts w:ascii="Aptos Narrow" w:hAnsi="Aptos Narrow" w:cs="Times New Roman"/>
          <w:bCs/>
          <w:sz w:val="24"/>
          <w:szCs w:val="24"/>
        </w:rPr>
        <w:t xml:space="preserve"> </w:t>
      </w:r>
      <w:sdt>
        <w:sdtPr>
          <w:rPr>
            <w:rFonts w:ascii="Aptos Narrow" w:hAnsi="Aptos Narrow" w:cs="Times New Roman"/>
            <w:bCs/>
            <w:color w:val="000000"/>
            <w:sz w:val="24"/>
            <w:szCs w:val="24"/>
          </w:rPr>
          <w:tag w:val="MENDELEY_CITATION_v3_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"/>
          <w:id w:val="-1129550205"/>
          <w:placeholder>
            <w:docPart w:val="DefaultPlaceholder_-1854013440"/>
          </w:placeholder>
        </w:sdtPr>
        <w:sdtContent>
          <w:r w:rsidR="00443534" w:rsidRPr="00443534">
            <w:rPr>
              <w:rFonts w:ascii="Aptos Narrow" w:hAnsi="Aptos Narrow" w:cs="Times New Roman"/>
              <w:bCs/>
              <w:color w:val="000000"/>
              <w:sz w:val="24"/>
              <w:szCs w:val="24"/>
            </w:rPr>
            <w:t>(Maslinda et al., 2017)</w:t>
          </w:r>
        </w:sdtContent>
      </w:sdt>
      <w:r w:rsidR="00E9195C" w:rsidRPr="00FB17C7">
        <w:rPr>
          <w:rFonts w:ascii="Aptos Narrow" w:hAnsi="Aptos Narrow" w:cs="Times New Roman"/>
          <w:bCs/>
          <w:sz w:val="24"/>
          <w:szCs w:val="24"/>
        </w:rPr>
        <w:t>, cânhamo (158% ± 30%), sisal (200%), juta (281%) e coco (180%)</w:t>
      </w:r>
      <w:r w:rsidR="00E753E8" w:rsidRPr="00FB17C7">
        <w:rPr>
          <w:rFonts w:ascii="Aptos Narrow" w:hAnsi="Aptos Narrow" w:cs="Times New Roman"/>
          <w:bCs/>
          <w:sz w:val="24"/>
          <w:szCs w:val="24"/>
        </w:rPr>
        <w:t xml:space="preserve"> </w:t>
      </w:r>
      <w:sdt>
        <w:sdtPr>
          <w:rPr>
            <w:rFonts w:ascii="Aptos Narrow" w:hAnsi="Aptos Narrow" w:cs="Times New Roman"/>
            <w:bCs/>
            <w:color w:val="000000"/>
            <w:sz w:val="24"/>
            <w:szCs w:val="24"/>
          </w:rPr>
          <w:tag w:val="MENDELEY_CITATION_v3_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"/>
          <w:id w:val="-1636870145"/>
          <w:placeholder>
            <w:docPart w:val="DefaultPlaceholder_-1854013440"/>
          </w:placeholder>
        </w:sdtPr>
        <w:sdtContent>
          <w:r w:rsidR="00443534" w:rsidRPr="00443534">
            <w:rPr>
              <w:rFonts w:ascii="Aptos Narrow" w:hAnsi="Aptos Narrow" w:cs="Times New Roman"/>
              <w:bCs/>
              <w:color w:val="000000"/>
              <w:sz w:val="24"/>
              <w:szCs w:val="24"/>
            </w:rPr>
            <w:t>(Dhakal et al., 2007; Sayeb et al., 2010)</w:t>
          </w:r>
        </w:sdtContent>
      </w:sdt>
      <w:r w:rsidR="00E9195C" w:rsidRPr="00FB17C7">
        <w:rPr>
          <w:rFonts w:ascii="Aptos Narrow" w:hAnsi="Aptos Narrow" w:cs="Times New Roman"/>
          <w:bCs/>
          <w:sz w:val="24"/>
          <w:szCs w:val="24"/>
        </w:rPr>
        <w:t xml:space="preserve">. </w:t>
      </w:r>
    </w:p>
    <w:p w14:paraId="03CB9A0E" w14:textId="77777777" w:rsidR="00F331F5" w:rsidRDefault="00162B17" w:rsidP="004C7C91">
      <w:pPr>
        <w:spacing w:line="276" w:lineRule="auto"/>
        <w:rPr>
          <w:rFonts w:ascii="Aptos Narrow" w:hAnsi="Aptos Narrow" w:cs="Times New Roman"/>
          <w:bCs/>
          <w:sz w:val="24"/>
          <w:szCs w:val="24"/>
        </w:rPr>
      </w:pPr>
      <w:r>
        <w:rPr>
          <w:rFonts w:ascii="Aptos Narrow" w:hAnsi="Aptos Narrow" w:cs="Times New Roman"/>
          <w:bCs/>
          <w:sz w:val="24"/>
          <w:szCs w:val="24"/>
        </w:rPr>
        <w:t>Quanto aos dados de regressão</w:t>
      </w:r>
      <w:r w:rsidR="00FB06DF" w:rsidRPr="00FB06DF">
        <w:rPr>
          <w:rFonts w:ascii="Aptos Narrow" w:hAnsi="Aptos Narrow" w:cs="Times New Roman"/>
          <w:bCs/>
          <w:sz w:val="24"/>
          <w:szCs w:val="24"/>
        </w:rPr>
        <w:t xml:space="preserve">, </w:t>
      </w:r>
      <w:r w:rsidR="00FA1925">
        <w:rPr>
          <w:rFonts w:ascii="Aptos Narrow" w:hAnsi="Aptos Narrow" w:cs="Times New Roman"/>
          <w:bCs/>
          <w:sz w:val="24"/>
          <w:szCs w:val="24"/>
        </w:rPr>
        <w:t>o núcleo</w:t>
      </w:r>
      <w:r>
        <w:rPr>
          <w:rFonts w:ascii="Aptos Narrow" w:hAnsi="Aptos Narrow" w:cs="Times New Roman"/>
          <w:bCs/>
          <w:sz w:val="24"/>
          <w:szCs w:val="24"/>
        </w:rPr>
        <w:t xml:space="preserve"> </w:t>
      </w:r>
      <w:r w:rsidR="00FA1925">
        <w:rPr>
          <w:rFonts w:ascii="Aptos Narrow" w:hAnsi="Aptos Narrow" w:cs="Times New Roman"/>
          <w:bCs/>
          <w:sz w:val="24"/>
          <w:szCs w:val="24"/>
        </w:rPr>
        <w:t>drenante</w:t>
      </w:r>
      <w:r>
        <w:rPr>
          <w:rFonts w:ascii="Aptos Narrow" w:hAnsi="Aptos Narrow" w:cs="Times New Roman"/>
          <w:bCs/>
          <w:sz w:val="24"/>
          <w:szCs w:val="24"/>
        </w:rPr>
        <w:t xml:space="preserve"> N</w:t>
      </w:r>
      <w:r w:rsidRPr="00162B17">
        <w:rPr>
          <w:rFonts w:ascii="Aptos Narrow" w:hAnsi="Aptos Narrow" w:cs="Times New Roman"/>
          <w:bCs/>
          <w:sz w:val="24"/>
          <w:szCs w:val="24"/>
          <w:vertAlign w:val="subscript"/>
        </w:rPr>
        <w:t>1</w:t>
      </w:r>
      <w:r w:rsidR="00FA1925">
        <w:rPr>
          <w:rFonts w:ascii="Aptos Narrow" w:hAnsi="Aptos Narrow" w:cs="Times New Roman"/>
          <w:bCs/>
          <w:sz w:val="24"/>
          <w:szCs w:val="24"/>
        </w:rPr>
        <w:t xml:space="preserve"> apresentou</w:t>
      </w:r>
      <w:r w:rsidR="00FB06DF" w:rsidRPr="00FB06DF">
        <w:rPr>
          <w:rFonts w:ascii="Aptos Narrow" w:hAnsi="Aptos Narrow" w:cs="Times New Roman"/>
          <w:bCs/>
          <w:sz w:val="24"/>
          <w:szCs w:val="24"/>
        </w:rPr>
        <w:t xml:space="preserve"> baixa variância explicada pelo modelo de regressão (R² = 0,002) e a insignificância estatística (F(1,118) = 0,224; p = 0,637) </w:t>
      </w:r>
      <w:r w:rsidR="00C16649" w:rsidRPr="00FB17C7">
        <w:rPr>
          <w:rFonts w:ascii="Aptos Narrow" w:hAnsi="Aptos Narrow" w:cs="Times New Roman"/>
          <w:bCs/>
          <w:sz w:val="24"/>
          <w:szCs w:val="24"/>
        </w:rPr>
        <w:t>Indicam que outros fatores – tais como atividade biológica e interações químicas no material, que são externos ao experimento – podem ter efeitos mais expressivos sobre o desempenho do hidrorretentor</w:t>
      </w:r>
      <w:r w:rsidR="0012268E" w:rsidRPr="00FB17C7">
        <w:rPr>
          <w:rFonts w:ascii="Aptos Narrow" w:hAnsi="Aptos Narrow" w:cs="Times New Roman"/>
          <w:bCs/>
          <w:sz w:val="24"/>
          <w:szCs w:val="24"/>
        </w:rPr>
        <w:t xml:space="preserve"> N</w:t>
      </w:r>
      <w:r w:rsidR="0012268E" w:rsidRPr="00FB17C7">
        <w:rPr>
          <w:rFonts w:ascii="Aptos Narrow" w:hAnsi="Aptos Narrow" w:cs="Times New Roman"/>
          <w:bCs/>
          <w:sz w:val="24"/>
          <w:szCs w:val="24"/>
          <w:vertAlign w:val="subscript"/>
        </w:rPr>
        <w:t>1</w:t>
      </w:r>
      <w:r w:rsidR="00FB06DF" w:rsidRPr="00FB06DF">
        <w:rPr>
          <w:rFonts w:ascii="Aptos Narrow" w:hAnsi="Aptos Narrow" w:cs="Times New Roman"/>
          <w:bCs/>
          <w:sz w:val="24"/>
          <w:szCs w:val="24"/>
        </w:rPr>
        <w:t xml:space="preserve"> </w:t>
      </w:r>
      <w:r w:rsidR="00C04A0A" w:rsidRPr="00FB17C7">
        <w:rPr>
          <w:rFonts w:ascii="Aptos Narrow" w:hAnsi="Aptos Narrow" w:cs="Times New Roman"/>
          <w:bCs/>
          <w:sz w:val="24"/>
          <w:szCs w:val="24"/>
        </w:rPr>
        <w:t xml:space="preserve">combinado com aditivos, </w:t>
      </w:r>
      <w:r w:rsidR="00FB06DF" w:rsidRPr="00FB06DF">
        <w:rPr>
          <w:rFonts w:ascii="Aptos Narrow" w:hAnsi="Aptos Narrow" w:cs="Times New Roman"/>
          <w:bCs/>
          <w:sz w:val="24"/>
          <w:szCs w:val="24"/>
        </w:rPr>
        <w:t xml:space="preserve">do que o tempo de exposição </w:t>
      </w:r>
      <w:r w:rsidR="0012268E" w:rsidRPr="00FB17C7">
        <w:rPr>
          <w:rFonts w:ascii="Aptos Narrow" w:hAnsi="Aptos Narrow" w:cs="Times New Roman"/>
          <w:bCs/>
          <w:sz w:val="24"/>
          <w:szCs w:val="24"/>
        </w:rPr>
        <w:t xml:space="preserve">a variações de umidade </w:t>
      </w:r>
      <w:r w:rsidR="00C04A0A" w:rsidRPr="00FB17C7">
        <w:rPr>
          <w:rFonts w:ascii="Aptos Narrow" w:hAnsi="Aptos Narrow" w:cs="Times New Roman"/>
          <w:bCs/>
          <w:sz w:val="24"/>
          <w:szCs w:val="24"/>
        </w:rPr>
        <w:t xml:space="preserve">e temperatura </w:t>
      </w:r>
      <w:r w:rsidR="00FB06DF" w:rsidRPr="00FB06DF">
        <w:rPr>
          <w:rFonts w:ascii="Aptos Narrow" w:hAnsi="Aptos Narrow" w:cs="Times New Roman"/>
          <w:bCs/>
          <w:sz w:val="24"/>
          <w:szCs w:val="24"/>
        </w:rPr>
        <w:t>por si só.</w:t>
      </w:r>
      <w:r w:rsidR="00FA1925">
        <w:rPr>
          <w:rFonts w:ascii="Aptos Narrow" w:hAnsi="Aptos Narrow" w:cs="Times New Roman"/>
          <w:bCs/>
          <w:sz w:val="24"/>
          <w:szCs w:val="24"/>
        </w:rPr>
        <w:t xml:space="preserve"> </w:t>
      </w:r>
    </w:p>
    <w:p w14:paraId="4166F6B8" w14:textId="70E20919" w:rsidR="00E676AA" w:rsidRDefault="00992457" w:rsidP="004C7C91">
      <w:pPr>
        <w:spacing w:line="276" w:lineRule="auto"/>
        <w:rPr>
          <w:rFonts w:ascii="Aptos Narrow" w:hAnsi="Aptos Narrow" w:cs="Times New Roman"/>
          <w:bCs/>
          <w:sz w:val="24"/>
          <w:szCs w:val="24"/>
        </w:rPr>
      </w:pPr>
      <w:r>
        <w:rPr>
          <w:rFonts w:ascii="Aptos Narrow" w:hAnsi="Aptos Narrow" w:cs="Times New Roman"/>
          <w:bCs/>
          <w:sz w:val="24"/>
          <w:szCs w:val="24"/>
        </w:rPr>
        <w:t>O fato d</w:t>
      </w:r>
      <w:r w:rsidR="008B543E">
        <w:rPr>
          <w:rFonts w:ascii="Aptos Narrow" w:hAnsi="Aptos Narrow" w:cs="Times New Roman"/>
          <w:bCs/>
          <w:sz w:val="24"/>
          <w:szCs w:val="24"/>
        </w:rPr>
        <w:t>o núcleo hidrorretentor não apresentar influencia estatisticamente significativa em seu coeficiente de absorção de água</w:t>
      </w:r>
      <w:r w:rsidR="00FA1925" w:rsidRPr="00FB17C7">
        <w:rPr>
          <w:rFonts w:ascii="Aptos Narrow" w:hAnsi="Aptos Narrow" w:cs="Times New Roman"/>
          <w:bCs/>
          <w:sz w:val="24"/>
          <w:szCs w:val="24"/>
        </w:rPr>
        <w:t xml:space="preserve"> pode estar relacionado à presença de barreiras químicas e estruturais do núcleo</w:t>
      </w:r>
      <w:r w:rsidR="00111D01">
        <w:rPr>
          <w:rFonts w:ascii="Aptos Narrow" w:hAnsi="Aptos Narrow" w:cs="Times New Roman"/>
          <w:bCs/>
          <w:sz w:val="24"/>
          <w:szCs w:val="24"/>
        </w:rPr>
        <w:t xml:space="preserve"> </w:t>
      </w:r>
      <w:r w:rsidR="00111D01" w:rsidRPr="00FB17C7">
        <w:rPr>
          <w:rFonts w:ascii="Aptos Narrow" w:hAnsi="Aptos Narrow" w:cs="Times New Roman"/>
          <w:bCs/>
          <w:sz w:val="24"/>
          <w:szCs w:val="24"/>
        </w:rPr>
        <w:t>tais como a resina impermeabilizante e o espessante</w:t>
      </w:r>
      <w:r w:rsidR="00FA1925" w:rsidRPr="00FB17C7">
        <w:rPr>
          <w:rFonts w:ascii="Aptos Narrow" w:hAnsi="Aptos Narrow" w:cs="Times New Roman"/>
          <w:bCs/>
          <w:sz w:val="24"/>
          <w:szCs w:val="24"/>
        </w:rPr>
        <w:t xml:space="preserve">, que </w:t>
      </w:r>
      <w:r w:rsidR="00162B17">
        <w:rPr>
          <w:rFonts w:ascii="Aptos Narrow" w:hAnsi="Aptos Narrow" w:cs="Times New Roman"/>
          <w:bCs/>
          <w:sz w:val="24"/>
          <w:szCs w:val="24"/>
        </w:rPr>
        <w:t>associadas com as fibras facilitam</w:t>
      </w:r>
      <w:r w:rsidR="00FA1925" w:rsidRPr="00FB17C7">
        <w:rPr>
          <w:rFonts w:ascii="Aptos Narrow" w:hAnsi="Aptos Narrow" w:cs="Times New Roman"/>
          <w:bCs/>
          <w:sz w:val="24"/>
          <w:szCs w:val="24"/>
        </w:rPr>
        <w:t xml:space="preserve"> </w:t>
      </w:r>
      <w:r w:rsidR="00556FA8" w:rsidRPr="00FB17C7">
        <w:rPr>
          <w:rFonts w:ascii="Aptos Narrow" w:hAnsi="Aptos Narrow" w:cs="Times New Roman"/>
          <w:bCs/>
          <w:sz w:val="24"/>
          <w:szCs w:val="24"/>
        </w:rPr>
        <w:t>a penetração,</w:t>
      </w:r>
      <w:r w:rsidR="00FA1925" w:rsidRPr="00FB17C7">
        <w:rPr>
          <w:rFonts w:ascii="Aptos Narrow" w:hAnsi="Aptos Narrow" w:cs="Times New Roman"/>
          <w:bCs/>
          <w:sz w:val="24"/>
          <w:szCs w:val="24"/>
        </w:rPr>
        <w:t xml:space="preserve"> </w:t>
      </w:r>
      <w:r w:rsidR="00162B17">
        <w:rPr>
          <w:rFonts w:ascii="Aptos Narrow" w:hAnsi="Aptos Narrow" w:cs="Times New Roman"/>
          <w:bCs/>
          <w:sz w:val="24"/>
          <w:szCs w:val="24"/>
        </w:rPr>
        <w:t>porém dificultam</w:t>
      </w:r>
      <w:r w:rsidR="00FA1925" w:rsidRPr="00FB17C7">
        <w:rPr>
          <w:rFonts w:ascii="Aptos Narrow" w:hAnsi="Aptos Narrow" w:cs="Times New Roman"/>
          <w:bCs/>
          <w:sz w:val="24"/>
          <w:szCs w:val="24"/>
        </w:rPr>
        <w:t xml:space="preserve"> </w:t>
      </w:r>
      <w:r w:rsidR="00162B17">
        <w:rPr>
          <w:rFonts w:ascii="Aptos Narrow" w:hAnsi="Aptos Narrow" w:cs="Times New Roman"/>
          <w:bCs/>
          <w:sz w:val="24"/>
          <w:szCs w:val="24"/>
        </w:rPr>
        <w:t>a ocorrência de</w:t>
      </w:r>
      <w:r w:rsidR="00FA1925" w:rsidRPr="00FB17C7">
        <w:rPr>
          <w:rFonts w:ascii="Aptos Narrow" w:hAnsi="Aptos Narrow" w:cs="Times New Roman"/>
          <w:bCs/>
          <w:sz w:val="24"/>
          <w:szCs w:val="24"/>
        </w:rPr>
        <w:t xml:space="preserve"> modificaç</w:t>
      </w:r>
      <w:r w:rsidR="00162B17">
        <w:rPr>
          <w:rFonts w:ascii="Aptos Narrow" w:hAnsi="Aptos Narrow" w:cs="Times New Roman"/>
          <w:bCs/>
          <w:sz w:val="24"/>
          <w:szCs w:val="24"/>
        </w:rPr>
        <w:t>ões</w:t>
      </w:r>
      <w:r w:rsidR="00FA1925" w:rsidRPr="00FB17C7">
        <w:rPr>
          <w:rFonts w:ascii="Aptos Narrow" w:hAnsi="Aptos Narrow" w:cs="Times New Roman"/>
          <w:bCs/>
          <w:sz w:val="24"/>
          <w:szCs w:val="24"/>
        </w:rPr>
        <w:t xml:space="preserve"> </w:t>
      </w:r>
      <w:r w:rsidR="00162B17">
        <w:rPr>
          <w:rFonts w:ascii="Aptos Narrow" w:hAnsi="Aptos Narrow" w:cs="Times New Roman"/>
          <w:bCs/>
          <w:sz w:val="24"/>
          <w:szCs w:val="24"/>
        </w:rPr>
        <w:t xml:space="preserve">estruturais resultante da </w:t>
      </w:r>
      <w:r w:rsidR="00FA1925" w:rsidRPr="00FB17C7">
        <w:rPr>
          <w:rFonts w:ascii="Aptos Narrow" w:hAnsi="Aptos Narrow" w:cs="Times New Roman"/>
          <w:bCs/>
          <w:sz w:val="24"/>
          <w:szCs w:val="24"/>
        </w:rPr>
        <w:t xml:space="preserve">contínua </w:t>
      </w:r>
      <w:r w:rsidR="00111D01">
        <w:rPr>
          <w:rFonts w:ascii="Aptos Narrow" w:hAnsi="Aptos Narrow" w:cs="Times New Roman"/>
          <w:bCs/>
          <w:sz w:val="24"/>
          <w:szCs w:val="24"/>
        </w:rPr>
        <w:t>retenção hídrica</w:t>
      </w:r>
      <w:r w:rsidR="00FA1925" w:rsidRPr="00FB17C7">
        <w:rPr>
          <w:rFonts w:ascii="Aptos Narrow" w:hAnsi="Aptos Narrow" w:cs="Times New Roman"/>
          <w:bCs/>
          <w:sz w:val="24"/>
          <w:szCs w:val="24"/>
        </w:rPr>
        <w:t xml:space="preserve"> nos espaços intersticiais, </w:t>
      </w:r>
      <w:sdt>
        <w:sdtPr>
          <w:rPr>
            <w:rFonts w:ascii="Aptos Narrow" w:hAnsi="Aptos Narrow" w:cs="Times New Roman"/>
            <w:bCs/>
            <w:color w:val="000000"/>
            <w:sz w:val="24"/>
            <w:szCs w:val="24"/>
          </w:rPr>
          <w:tag w:val="MENDELEY_CITATION_v3_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"/>
          <w:id w:val="-1103643623"/>
          <w:placeholder>
            <w:docPart w:val="AFCC427F4C6941D5A28CF73DE166D682"/>
          </w:placeholder>
        </w:sdtPr>
        <w:sdtContent>
          <w:r w:rsidR="00443534" w:rsidRPr="00443534">
            <w:rPr>
              <w:rFonts w:ascii="Aptos Narrow" w:hAnsi="Aptos Narrow" w:cs="Times New Roman"/>
              <w:bCs/>
              <w:color w:val="000000"/>
              <w:sz w:val="24"/>
              <w:szCs w:val="24"/>
            </w:rPr>
            <w:t>(Akter et al., 2020)</w:t>
          </w:r>
        </w:sdtContent>
      </w:sdt>
      <w:r w:rsidR="00FA1925" w:rsidRPr="00FB17C7">
        <w:rPr>
          <w:rFonts w:ascii="Aptos Narrow" w:hAnsi="Aptos Narrow" w:cs="Times New Roman"/>
          <w:bCs/>
          <w:sz w:val="24"/>
          <w:szCs w:val="24"/>
        </w:rPr>
        <w:t xml:space="preserve">. </w:t>
      </w:r>
      <w:r w:rsidR="004C7C91">
        <w:rPr>
          <w:rFonts w:ascii="Aptos Narrow" w:hAnsi="Aptos Narrow" w:cs="Times New Roman"/>
          <w:bCs/>
          <w:sz w:val="24"/>
          <w:szCs w:val="24"/>
        </w:rPr>
        <w:t>Esse desempenho sugere que</w:t>
      </w:r>
      <w:r w:rsidR="004C7C91" w:rsidRPr="00FB06DF">
        <w:rPr>
          <w:rFonts w:ascii="Aptos Narrow" w:hAnsi="Aptos Narrow" w:cs="Times New Roman"/>
          <w:bCs/>
          <w:sz w:val="24"/>
          <w:szCs w:val="24"/>
        </w:rPr>
        <w:t xml:space="preserve"> a ausência de influência temporal significativa pode estar relacionada à saturação da estrutura por água logo nos estágios iniciais,</w:t>
      </w:r>
      <w:r w:rsidR="004C7C91" w:rsidRPr="00FB17C7">
        <w:rPr>
          <w:rFonts w:ascii="Aptos Narrow" w:hAnsi="Aptos Narrow" w:cs="Times New Roman"/>
          <w:bCs/>
          <w:sz w:val="24"/>
          <w:szCs w:val="24"/>
        </w:rPr>
        <w:t xml:space="preserve"> estabilizando</w:t>
      </w:r>
      <w:r w:rsidR="004C7C91" w:rsidRPr="00FB06DF">
        <w:rPr>
          <w:rFonts w:ascii="Aptos Narrow" w:hAnsi="Aptos Narrow" w:cs="Times New Roman"/>
          <w:bCs/>
          <w:sz w:val="24"/>
          <w:szCs w:val="24"/>
        </w:rPr>
        <w:t xml:space="preserve"> </w:t>
      </w:r>
      <w:r w:rsidR="004C7C91" w:rsidRPr="00FB17C7">
        <w:rPr>
          <w:rFonts w:ascii="Aptos Narrow" w:hAnsi="Aptos Narrow" w:cs="Times New Roman"/>
          <w:bCs/>
          <w:sz w:val="24"/>
          <w:szCs w:val="24"/>
        </w:rPr>
        <w:t xml:space="preserve">sua resistência a tais intempereis </w:t>
      </w:r>
      <w:r w:rsidR="004C7C91" w:rsidRPr="00FB06DF">
        <w:rPr>
          <w:rFonts w:ascii="Aptos Narrow" w:hAnsi="Aptos Narrow" w:cs="Times New Roman"/>
          <w:bCs/>
          <w:sz w:val="24"/>
          <w:szCs w:val="24"/>
        </w:rPr>
        <w:t>ao longo do tempo.</w:t>
      </w:r>
      <w:r w:rsidR="004C7C91">
        <w:rPr>
          <w:rFonts w:ascii="Aptos Narrow" w:hAnsi="Aptos Narrow" w:cs="Times New Roman"/>
          <w:bCs/>
          <w:sz w:val="24"/>
          <w:szCs w:val="24"/>
        </w:rPr>
        <w:t xml:space="preserve"> </w:t>
      </w:r>
    </w:p>
    <w:p w14:paraId="50618E20" w14:textId="2582259E" w:rsidR="00F331F5" w:rsidRDefault="00F331F5" w:rsidP="00F331F5">
      <w:pPr>
        <w:spacing w:line="276" w:lineRule="auto"/>
        <w:rPr>
          <w:rFonts w:ascii="Aptos Narrow" w:hAnsi="Aptos Narrow" w:cs="Times New Roman"/>
          <w:bCs/>
          <w:sz w:val="24"/>
          <w:szCs w:val="24"/>
        </w:rPr>
      </w:pPr>
      <w:r w:rsidRPr="006256D3">
        <w:rPr>
          <w:rFonts w:ascii="Aptos Narrow" w:hAnsi="Aptos Narrow" w:cs="Times New Roman"/>
          <w:bCs/>
          <w:sz w:val="24"/>
          <w:szCs w:val="24"/>
        </w:rPr>
        <w:t xml:space="preserve">Nesse contexto, </w:t>
      </w:r>
      <w:sdt>
        <w:sdtPr>
          <w:rPr>
            <w:rFonts w:ascii="Aptos Narrow" w:hAnsi="Aptos Narrow" w:cs="Times New Roman"/>
            <w:bCs/>
            <w:color w:val="000000"/>
            <w:sz w:val="24"/>
            <w:szCs w:val="24"/>
          </w:rPr>
          <w:tag w:val="MENDELEY_CITATION_v3_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"/>
          <w:id w:val="-1788572234"/>
          <w:placeholder>
            <w:docPart w:val="44DD3A3716A449F79415051EDCEF821A"/>
          </w:placeholder>
        </w:sdtPr>
        <w:sdtContent>
          <w:r w:rsidR="00443534" w:rsidRPr="00443534">
            <w:rPr>
              <w:rFonts w:ascii="Aptos Narrow" w:hAnsi="Aptos Narrow" w:cs="Times New Roman"/>
              <w:bCs/>
              <w:color w:val="000000"/>
              <w:sz w:val="24"/>
              <w:szCs w:val="24"/>
            </w:rPr>
            <w:t>Holanda, et al. (2024)</w:t>
          </w:r>
        </w:sdtContent>
      </w:sdt>
      <w:r w:rsidRPr="006256D3">
        <w:rPr>
          <w:rFonts w:ascii="Aptos Narrow" w:hAnsi="Aptos Narrow" w:cs="Times New Roman"/>
          <w:bCs/>
          <w:sz w:val="24"/>
          <w:szCs w:val="24"/>
        </w:rPr>
        <w:t xml:space="preserve">, </w:t>
      </w:r>
      <w:r>
        <w:rPr>
          <w:rFonts w:ascii="Aptos Narrow" w:hAnsi="Aptos Narrow" w:cs="Times New Roman"/>
          <w:bCs/>
          <w:sz w:val="24"/>
          <w:szCs w:val="24"/>
        </w:rPr>
        <w:t xml:space="preserve"> em seus</w:t>
      </w:r>
      <w:r w:rsidRPr="006256D3">
        <w:rPr>
          <w:rFonts w:ascii="Aptos Narrow" w:hAnsi="Aptos Narrow" w:cs="Times New Roman"/>
          <w:bCs/>
          <w:sz w:val="24"/>
          <w:szCs w:val="24"/>
        </w:rPr>
        <w:t xml:space="preserve"> </w:t>
      </w:r>
      <w:r>
        <w:rPr>
          <w:rFonts w:ascii="Aptos Narrow" w:hAnsi="Aptos Narrow" w:cs="Times New Roman"/>
          <w:bCs/>
          <w:sz w:val="24"/>
          <w:szCs w:val="24"/>
        </w:rPr>
        <w:t>observou que em</w:t>
      </w:r>
      <w:r w:rsidRPr="006256D3">
        <w:rPr>
          <w:rFonts w:ascii="Aptos Narrow" w:hAnsi="Aptos Narrow" w:cs="Times New Roman"/>
          <w:bCs/>
          <w:sz w:val="24"/>
          <w:szCs w:val="24"/>
        </w:rPr>
        <w:t xml:space="preserve"> geotêxteis confeccionados a partir de fibras de </w:t>
      </w:r>
      <w:r w:rsidRPr="006256D3">
        <w:rPr>
          <w:rFonts w:ascii="Aptos Narrow" w:hAnsi="Aptos Narrow" w:cs="Times New Roman"/>
          <w:bCs/>
          <w:i/>
          <w:iCs/>
          <w:sz w:val="24"/>
          <w:szCs w:val="24"/>
        </w:rPr>
        <w:t>Typha</w:t>
      </w:r>
      <w:r>
        <w:rPr>
          <w:rFonts w:ascii="Aptos Narrow" w:hAnsi="Aptos Narrow" w:cs="Times New Roman"/>
          <w:bCs/>
          <w:sz w:val="24"/>
          <w:szCs w:val="24"/>
        </w:rPr>
        <w:t xml:space="preserve"> </w:t>
      </w:r>
      <w:r w:rsidRPr="004864C0">
        <w:rPr>
          <w:rFonts w:ascii="Aptos Narrow" w:hAnsi="Aptos Narrow" w:cs="Times New Roman"/>
          <w:bCs/>
          <w:i/>
          <w:iCs/>
          <w:sz w:val="24"/>
          <w:szCs w:val="24"/>
        </w:rPr>
        <w:t>latfolia</w:t>
      </w:r>
      <w:r>
        <w:rPr>
          <w:rFonts w:ascii="Aptos Narrow" w:hAnsi="Aptos Narrow" w:cs="Times New Roman"/>
          <w:bCs/>
          <w:i/>
          <w:iCs/>
          <w:sz w:val="24"/>
          <w:szCs w:val="24"/>
        </w:rPr>
        <w:t xml:space="preserve"> </w:t>
      </w:r>
      <w:r w:rsidRPr="00C052A3">
        <w:rPr>
          <w:rFonts w:ascii="Aptos Narrow" w:hAnsi="Aptos Narrow" w:cs="Times New Roman"/>
          <w:bCs/>
          <w:sz w:val="24"/>
          <w:szCs w:val="24"/>
        </w:rPr>
        <w:t>e</w:t>
      </w:r>
      <w:r>
        <w:rPr>
          <w:rFonts w:ascii="Aptos Narrow" w:hAnsi="Aptos Narrow" w:cs="Times New Roman"/>
          <w:bCs/>
          <w:sz w:val="24"/>
          <w:szCs w:val="24"/>
        </w:rPr>
        <w:t xml:space="preserve"> </w:t>
      </w:r>
      <w:r w:rsidRPr="006256D3">
        <w:rPr>
          <w:rFonts w:ascii="Aptos Narrow" w:hAnsi="Aptos Narrow" w:cs="Times New Roman"/>
          <w:bCs/>
          <w:i/>
          <w:iCs/>
          <w:sz w:val="24"/>
          <w:szCs w:val="24"/>
        </w:rPr>
        <w:t>Typha</w:t>
      </w:r>
      <w:r>
        <w:rPr>
          <w:rFonts w:ascii="Aptos Narrow" w:hAnsi="Aptos Narrow" w:cs="Times New Roman"/>
          <w:bCs/>
          <w:sz w:val="24"/>
          <w:szCs w:val="24"/>
        </w:rPr>
        <w:t xml:space="preserve"> </w:t>
      </w:r>
      <w:r>
        <w:rPr>
          <w:rFonts w:ascii="Aptos Narrow" w:hAnsi="Aptos Narrow" w:cs="Times New Roman"/>
          <w:bCs/>
          <w:i/>
          <w:iCs/>
          <w:sz w:val="24"/>
          <w:szCs w:val="24"/>
        </w:rPr>
        <w:t>dominguensis</w:t>
      </w:r>
      <w:r w:rsidRPr="006256D3">
        <w:rPr>
          <w:rFonts w:ascii="Aptos Narrow" w:hAnsi="Aptos Narrow" w:cs="Times New Roman"/>
          <w:bCs/>
          <w:sz w:val="24"/>
          <w:szCs w:val="24"/>
        </w:rPr>
        <w:t xml:space="preserve">, </w:t>
      </w:r>
      <w:r>
        <w:rPr>
          <w:rFonts w:ascii="Aptos Narrow" w:hAnsi="Aptos Narrow" w:cs="Times New Roman"/>
          <w:bCs/>
          <w:sz w:val="24"/>
          <w:szCs w:val="24"/>
        </w:rPr>
        <w:t>quando tratados</w:t>
      </w:r>
      <w:r w:rsidRPr="006256D3">
        <w:rPr>
          <w:rFonts w:ascii="Aptos Narrow" w:hAnsi="Aptos Narrow" w:cs="Times New Roman"/>
          <w:bCs/>
          <w:sz w:val="24"/>
          <w:szCs w:val="24"/>
        </w:rPr>
        <w:t xml:space="preserve"> com resinas naturais resist</w:t>
      </w:r>
      <w:r>
        <w:rPr>
          <w:rFonts w:ascii="Aptos Narrow" w:hAnsi="Aptos Narrow" w:cs="Times New Roman"/>
          <w:bCs/>
          <w:sz w:val="24"/>
          <w:szCs w:val="24"/>
        </w:rPr>
        <w:t xml:space="preserve">em </w:t>
      </w:r>
      <w:r w:rsidRPr="006256D3">
        <w:rPr>
          <w:rFonts w:ascii="Aptos Narrow" w:hAnsi="Aptos Narrow" w:cs="Times New Roman"/>
          <w:bCs/>
          <w:sz w:val="24"/>
          <w:szCs w:val="24"/>
        </w:rPr>
        <w:t>mais às ações de degradação natural em comparação com geotêxteis não tratados</w:t>
      </w:r>
      <w:r>
        <w:rPr>
          <w:rFonts w:ascii="Aptos Narrow" w:hAnsi="Aptos Narrow" w:cs="Times New Roman"/>
          <w:bCs/>
          <w:sz w:val="24"/>
          <w:szCs w:val="24"/>
        </w:rPr>
        <w:t xml:space="preserve"> cerca de </w:t>
      </w:r>
      <w:r w:rsidRPr="00FB17C7">
        <w:rPr>
          <w:rFonts w:ascii="Aptos Narrow" w:hAnsi="Aptos Narrow" w:cs="Times New Roman"/>
          <w:bCs/>
          <w:sz w:val="24"/>
          <w:szCs w:val="24"/>
        </w:rPr>
        <w:t xml:space="preserve">158% ± </w:t>
      </w:r>
      <w:r>
        <w:rPr>
          <w:rFonts w:ascii="Aptos Narrow" w:hAnsi="Aptos Narrow" w:cs="Times New Roman"/>
          <w:bCs/>
          <w:sz w:val="24"/>
          <w:szCs w:val="24"/>
        </w:rPr>
        <w:t>2</w:t>
      </w:r>
      <w:r w:rsidRPr="00FB17C7">
        <w:rPr>
          <w:rFonts w:ascii="Aptos Narrow" w:hAnsi="Aptos Narrow" w:cs="Times New Roman"/>
          <w:bCs/>
          <w:sz w:val="24"/>
          <w:szCs w:val="24"/>
        </w:rPr>
        <w:t>0%</w:t>
      </w:r>
      <w:r>
        <w:rPr>
          <w:rFonts w:ascii="Aptos Narrow" w:hAnsi="Aptos Narrow" w:cs="Times New Roman"/>
          <w:bCs/>
          <w:sz w:val="24"/>
          <w:szCs w:val="24"/>
        </w:rPr>
        <w:t xml:space="preserve"> que o não tratado</w:t>
      </w:r>
      <w:r w:rsidRPr="006256D3">
        <w:rPr>
          <w:rFonts w:ascii="Aptos Narrow" w:hAnsi="Aptos Narrow" w:cs="Times New Roman"/>
          <w:bCs/>
          <w:sz w:val="24"/>
          <w:szCs w:val="24"/>
        </w:rPr>
        <w:t>.</w:t>
      </w:r>
      <w:r>
        <w:rPr>
          <w:rFonts w:ascii="Aptos Narrow" w:hAnsi="Aptos Narrow" w:cs="Times New Roman"/>
          <w:bCs/>
          <w:sz w:val="24"/>
          <w:szCs w:val="24"/>
        </w:rPr>
        <w:t xml:space="preserve"> </w:t>
      </w:r>
      <w:r w:rsidRPr="00FB17C7">
        <w:rPr>
          <w:rFonts w:ascii="Aptos Narrow" w:hAnsi="Aptos Narrow" w:cs="Times New Roman"/>
          <w:bCs/>
          <w:sz w:val="24"/>
          <w:szCs w:val="24"/>
        </w:rPr>
        <w:t xml:space="preserve">Estes aditivos podem ter atuados como camadas suplementares de proteção, minimizando o contato direto do núcleo com agentes externos e, consequentemente, aperfeiçoando sua estabilidade estrutural </w:t>
      </w:r>
      <w:sdt>
        <w:sdtPr>
          <w:rPr>
            <w:rFonts w:ascii="Aptos Narrow" w:hAnsi="Aptos Narrow" w:cs="Times New Roman"/>
            <w:bCs/>
            <w:color w:val="000000"/>
            <w:sz w:val="24"/>
            <w:szCs w:val="24"/>
          </w:rPr>
          <w:tag w:val="MENDELEY_CITATION_v3_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"/>
          <w:id w:val="-991091128"/>
          <w:placeholder>
            <w:docPart w:val="63B8D400FAB74E84BFADE9F596C6C923"/>
          </w:placeholder>
        </w:sdtPr>
        <w:sdtContent>
          <w:r w:rsidR="00443534" w:rsidRPr="00443534">
            <w:rPr>
              <w:rFonts w:ascii="Aptos Narrow" w:hAnsi="Aptos Narrow" w:cs="Times New Roman"/>
              <w:bCs/>
              <w:color w:val="000000"/>
              <w:sz w:val="24"/>
              <w:szCs w:val="24"/>
            </w:rPr>
            <w:t>(Botvinova et al., 2020)</w:t>
          </w:r>
        </w:sdtContent>
      </w:sdt>
      <w:r w:rsidRPr="00FB17C7">
        <w:rPr>
          <w:rFonts w:ascii="Aptos Narrow" w:hAnsi="Aptos Narrow" w:cs="Times New Roman"/>
          <w:bCs/>
          <w:sz w:val="24"/>
          <w:szCs w:val="24"/>
        </w:rPr>
        <w:t xml:space="preserve">. </w:t>
      </w:r>
    </w:p>
    <w:p w14:paraId="36A74E38" w14:textId="41937F1F" w:rsidR="00E676AA" w:rsidRPr="00FB17C7" w:rsidRDefault="00E676AA" w:rsidP="00E676AA">
      <w:pPr>
        <w:spacing w:line="276" w:lineRule="auto"/>
        <w:rPr>
          <w:rFonts w:ascii="Aptos Narrow" w:hAnsi="Aptos Narrow" w:cs="Times New Roman"/>
          <w:bCs/>
          <w:sz w:val="24"/>
          <w:szCs w:val="24"/>
        </w:rPr>
      </w:pPr>
      <w:r>
        <w:rPr>
          <w:rFonts w:ascii="Aptos Narrow" w:hAnsi="Aptos Narrow" w:cs="Times New Roman"/>
          <w:bCs/>
          <w:sz w:val="24"/>
          <w:szCs w:val="24"/>
        </w:rPr>
        <w:t>Já o</w:t>
      </w:r>
      <w:r w:rsidRPr="00FB17C7">
        <w:rPr>
          <w:rFonts w:ascii="Aptos Narrow" w:hAnsi="Aptos Narrow" w:cs="Times New Roman"/>
          <w:bCs/>
          <w:sz w:val="24"/>
          <w:szCs w:val="24"/>
        </w:rPr>
        <w:t xml:space="preserve"> núcleo N</w:t>
      </w:r>
      <w:r w:rsidRPr="00FB17C7">
        <w:rPr>
          <w:rFonts w:ascii="Aptos Narrow" w:hAnsi="Aptos Narrow" w:cs="Times New Roman"/>
          <w:bCs/>
          <w:sz w:val="24"/>
          <w:szCs w:val="24"/>
          <w:vertAlign w:val="subscript"/>
        </w:rPr>
        <w:t>2</w:t>
      </w:r>
      <w:r w:rsidRPr="00FB17C7">
        <w:rPr>
          <w:rFonts w:ascii="Aptos Narrow" w:hAnsi="Aptos Narrow" w:cs="Times New Roman"/>
          <w:bCs/>
          <w:sz w:val="24"/>
          <w:szCs w:val="24"/>
        </w:rPr>
        <w:t xml:space="preserve"> (</w:t>
      </w:r>
      <w:r w:rsidR="00B80FE0">
        <w:rPr>
          <w:rFonts w:ascii="Aptos Narrow" w:hAnsi="Aptos Narrow" w:cs="Times New Roman"/>
          <w:bCs/>
          <w:sz w:val="24"/>
          <w:szCs w:val="24"/>
        </w:rPr>
        <w:t>sem resina</w:t>
      </w:r>
      <w:r w:rsidRPr="00FB17C7">
        <w:rPr>
          <w:rFonts w:ascii="Aptos Narrow" w:hAnsi="Aptos Narrow" w:cs="Times New Roman"/>
          <w:bCs/>
          <w:sz w:val="24"/>
          <w:szCs w:val="24"/>
        </w:rPr>
        <w:t xml:space="preserve">), a análise de variância (ANOVA) demonstrou que o modelo é estatisticamente significativo (F(1,97) = 10,794; p = 0,001), confirmando a existência de uma relação relevante entre o tempo e o coeficiente de absorção de água. O modelo de regressão apresentou um coeficiente de determinação (R²) de 0,100, indicando que 10% da variância no coeficiente de absorção de água pode ser explicada pela variável independente (tempo). </w:t>
      </w:r>
    </w:p>
    <w:p w14:paraId="5A56EFFE" w14:textId="328017D6" w:rsidR="00A869D2" w:rsidRDefault="005E3967" w:rsidP="00EA79E4">
      <w:pPr>
        <w:spacing w:line="276" w:lineRule="auto"/>
        <w:rPr>
          <w:rFonts w:ascii="Aptos Narrow" w:hAnsi="Aptos Narrow" w:cs="Times New Roman"/>
          <w:bCs/>
          <w:sz w:val="24"/>
          <w:szCs w:val="24"/>
        </w:rPr>
      </w:pPr>
      <w:r w:rsidRPr="00FB17C7">
        <w:rPr>
          <w:rFonts w:ascii="Aptos Narrow" w:hAnsi="Aptos Narrow" w:cs="Times New Roman"/>
          <w:bCs/>
          <w:sz w:val="24"/>
          <w:szCs w:val="24"/>
        </w:rPr>
        <w:lastRenderedPageBreak/>
        <w:t>Para o núcleo N</w:t>
      </w:r>
      <w:r w:rsidRPr="00FB17C7">
        <w:rPr>
          <w:rFonts w:ascii="Aptos Narrow" w:hAnsi="Aptos Narrow" w:cs="Times New Roman"/>
          <w:bCs/>
          <w:sz w:val="24"/>
          <w:szCs w:val="24"/>
          <w:vertAlign w:val="subscript"/>
        </w:rPr>
        <w:t>3</w:t>
      </w:r>
      <w:r w:rsidR="00445C35" w:rsidRPr="00FB17C7">
        <w:rPr>
          <w:rFonts w:ascii="Aptos Narrow" w:hAnsi="Aptos Narrow" w:cs="Times New Roman"/>
          <w:bCs/>
          <w:sz w:val="24"/>
          <w:szCs w:val="24"/>
        </w:rPr>
        <w:t xml:space="preserve"> (</w:t>
      </w:r>
      <w:r w:rsidR="00B80FE0" w:rsidRPr="00FB17C7">
        <w:rPr>
          <w:rFonts w:ascii="Aptos Narrow" w:hAnsi="Aptos Narrow" w:cs="Times New Roman"/>
          <w:bCs/>
          <w:sz w:val="24"/>
          <w:szCs w:val="24"/>
        </w:rPr>
        <w:t>resíduos vegetais</w:t>
      </w:r>
      <w:r w:rsidR="00445C35" w:rsidRPr="00FB17C7">
        <w:rPr>
          <w:rFonts w:ascii="Aptos Narrow" w:hAnsi="Aptos Narrow" w:cs="Times New Roman"/>
          <w:bCs/>
          <w:sz w:val="24"/>
          <w:szCs w:val="24"/>
        </w:rPr>
        <w:t>)</w:t>
      </w:r>
      <w:r w:rsidRPr="00FB17C7">
        <w:rPr>
          <w:rFonts w:ascii="Aptos Narrow" w:hAnsi="Aptos Narrow" w:cs="Times New Roman"/>
          <w:bCs/>
          <w:sz w:val="24"/>
          <w:szCs w:val="24"/>
        </w:rPr>
        <w:t>,</w:t>
      </w:r>
      <w:r w:rsidR="00B80FE0">
        <w:rPr>
          <w:rFonts w:ascii="Aptos Narrow" w:hAnsi="Aptos Narrow" w:cs="Times New Roman"/>
          <w:bCs/>
          <w:sz w:val="24"/>
          <w:szCs w:val="24"/>
        </w:rPr>
        <w:t xml:space="preserve"> assim como o N</w:t>
      </w:r>
      <w:r w:rsidR="00B80FE0" w:rsidRPr="00B80FE0">
        <w:rPr>
          <w:rFonts w:ascii="Aptos Narrow" w:hAnsi="Aptos Narrow" w:cs="Times New Roman"/>
          <w:bCs/>
          <w:sz w:val="24"/>
          <w:szCs w:val="24"/>
          <w:vertAlign w:val="subscript"/>
        </w:rPr>
        <w:t>1</w:t>
      </w:r>
      <w:r w:rsidRPr="00FB17C7">
        <w:rPr>
          <w:rFonts w:ascii="Aptos Narrow" w:hAnsi="Aptos Narrow" w:cs="Times New Roman"/>
          <w:bCs/>
          <w:sz w:val="24"/>
          <w:szCs w:val="24"/>
        </w:rPr>
        <w:t xml:space="preserve"> a</w:t>
      </w:r>
      <w:r w:rsidR="00A869D2" w:rsidRPr="00FB17C7">
        <w:rPr>
          <w:rFonts w:ascii="Aptos Narrow" w:hAnsi="Aptos Narrow" w:cs="Times New Roman"/>
          <w:bCs/>
          <w:sz w:val="24"/>
          <w:szCs w:val="24"/>
        </w:rPr>
        <w:t>nálise de variância confirmou que o modelo não foi estatisticamente significativo (F(1,118) = 0,203; p = 0,653), sugerindo que</w:t>
      </w:r>
      <w:r w:rsidRPr="00FB17C7">
        <w:rPr>
          <w:rFonts w:ascii="Aptos Narrow" w:hAnsi="Aptos Narrow" w:cs="Times New Roman"/>
          <w:bCs/>
          <w:sz w:val="24"/>
          <w:szCs w:val="24"/>
        </w:rPr>
        <w:t>, assim como o N</w:t>
      </w:r>
      <w:r w:rsidR="00F331F5" w:rsidRPr="00F331F5">
        <w:rPr>
          <w:rFonts w:ascii="Aptos Narrow" w:hAnsi="Aptos Narrow" w:cs="Times New Roman"/>
          <w:bCs/>
          <w:sz w:val="24"/>
          <w:szCs w:val="24"/>
          <w:vertAlign w:val="subscript"/>
        </w:rPr>
        <w:t>3</w:t>
      </w:r>
      <w:r w:rsidRPr="00FB17C7">
        <w:rPr>
          <w:rFonts w:ascii="Aptos Narrow" w:hAnsi="Aptos Narrow" w:cs="Times New Roman"/>
          <w:bCs/>
          <w:sz w:val="24"/>
          <w:szCs w:val="24"/>
        </w:rPr>
        <w:t>,</w:t>
      </w:r>
      <w:r w:rsidR="00A869D2" w:rsidRPr="00FB17C7">
        <w:rPr>
          <w:rFonts w:ascii="Aptos Narrow" w:hAnsi="Aptos Narrow" w:cs="Times New Roman"/>
          <w:bCs/>
          <w:sz w:val="24"/>
          <w:szCs w:val="24"/>
        </w:rPr>
        <w:t xml:space="preserve"> o tempo não exerce uma influência relevante sobre o coeficiente de absorção de água do núcleo. A constante (intercepto) foi estimada em 387,874, com intervalo de confiança de 95% entre 320,769 e 454,978. Isso sugere que, na ausência de qualquer variação no tempo, o coeficiente de absorção de água seria aproximadamente 387,874.</w:t>
      </w:r>
      <w:r w:rsidR="00EA79E4" w:rsidRPr="00FB17C7">
        <w:rPr>
          <w:rFonts w:ascii="Aptos Narrow" w:hAnsi="Aptos Narrow" w:cs="Times New Roman"/>
          <w:bCs/>
          <w:sz w:val="24"/>
          <w:szCs w:val="24"/>
        </w:rPr>
        <w:t xml:space="preserve"> Os coeficientes da regressão indicam que o coeficiente β para o tempo foi pequeno e não significativo (β = 0,041; p = 0,653).</w:t>
      </w:r>
    </w:p>
    <w:p w14:paraId="3210AA7F" w14:textId="77777777" w:rsidR="00601C7D" w:rsidRDefault="00601C7D" w:rsidP="00B83FB5">
      <w:pPr>
        <w:spacing w:line="240" w:lineRule="auto"/>
        <w:jc w:val="center"/>
        <w:rPr>
          <w:rFonts w:ascii="Aptos Narrow" w:hAnsi="Aptos Narrow" w:cs="Times New Roman"/>
          <w:bCs/>
          <w:sz w:val="24"/>
          <w:szCs w:val="24"/>
        </w:rPr>
      </w:pPr>
    </w:p>
    <w:p w14:paraId="22742EA0" w14:textId="77777777" w:rsidR="00601C7D" w:rsidRDefault="00601C7D" w:rsidP="00B83FB5">
      <w:pPr>
        <w:spacing w:line="240" w:lineRule="auto"/>
        <w:jc w:val="center"/>
        <w:rPr>
          <w:rFonts w:ascii="Aptos Narrow" w:hAnsi="Aptos Narrow" w:cs="Times New Roman"/>
          <w:bCs/>
          <w:sz w:val="24"/>
          <w:szCs w:val="24"/>
        </w:rPr>
      </w:pPr>
    </w:p>
    <w:p w14:paraId="118617C3" w14:textId="77777777" w:rsidR="00601C7D" w:rsidRDefault="00601C7D" w:rsidP="00B83FB5">
      <w:pPr>
        <w:spacing w:line="240" w:lineRule="auto"/>
        <w:jc w:val="center"/>
        <w:rPr>
          <w:rFonts w:ascii="Aptos Narrow" w:hAnsi="Aptos Narrow" w:cs="Times New Roman"/>
          <w:bCs/>
          <w:sz w:val="24"/>
          <w:szCs w:val="24"/>
        </w:rPr>
      </w:pPr>
    </w:p>
    <w:p w14:paraId="73CCE15C" w14:textId="5E2D78F4" w:rsidR="009919FC" w:rsidRPr="00FB17C7" w:rsidRDefault="009919FC" w:rsidP="00B83FB5">
      <w:pPr>
        <w:spacing w:line="240" w:lineRule="auto"/>
        <w:jc w:val="center"/>
        <w:rPr>
          <w:rFonts w:ascii="Aptos Narrow" w:hAnsi="Aptos Narrow" w:cs="Times New Roman"/>
          <w:bCs/>
          <w:sz w:val="24"/>
          <w:szCs w:val="24"/>
        </w:rPr>
      </w:pPr>
      <w:r w:rsidRPr="00FB17C7">
        <w:rPr>
          <w:rFonts w:ascii="Aptos Narrow" w:hAnsi="Aptos Narrow" w:cs="Times New Roman"/>
          <w:bCs/>
          <w:sz w:val="24"/>
          <w:szCs w:val="24"/>
        </w:rPr>
        <w:t xml:space="preserve">Figura 14. Coeficiente de </w:t>
      </w:r>
      <w:r w:rsidR="00DA4C7F" w:rsidRPr="00FB17C7">
        <w:rPr>
          <w:rFonts w:ascii="Aptos Narrow" w:hAnsi="Aptos Narrow" w:cs="Times New Roman"/>
          <w:bCs/>
          <w:sz w:val="24"/>
          <w:szCs w:val="24"/>
        </w:rPr>
        <w:t>a</w:t>
      </w:r>
      <w:r w:rsidRPr="00FB17C7">
        <w:rPr>
          <w:rFonts w:ascii="Aptos Narrow" w:hAnsi="Aptos Narrow" w:cs="Times New Roman"/>
          <w:bCs/>
          <w:sz w:val="24"/>
          <w:szCs w:val="24"/>
        </w:rPr>
        <w:t xml:space="preserve">bsorção de água dos núcleos hidrorretentores </w:t>
      </w:r>
      <w:r w:rsidR="00053518" w:rsidRPr="00FB17C7">
        <w:rPr>
          <w:rFonts w:ascii="Aptos Narrow" w:hAnsi="Aptos Narrow" w:cs="Times New Roman"/>
          <w:bCs/>
          <w:sz w:val="24"/>
          <w:szCs w:val="24"/>
        </w:rPr>
        <w:t xml:space="preserve">naturais confeccionados a partir de fibras de </w:t>
      </w:r>
      <w:r w:rsidR="00053518" w:rsidRPr="00FB17C7">
        <w:rPr>
          <w:rFonts w:ascii="Aptos Narrow" w:hAnsi="Aptos Narrow" w:cs="Times New Roman"/>
          <w:bCs/>
          <w:i/>
          <w:iCs/>
          <w:sz w:val="24"/>
          <w:szCs w:val="24"/>
        </w:rPr>
        <w:t>Typha dominguenses</w:t>
      </w:r>
    </w:p>
    <w:p w14:paraId="12325DDA" w14:textId="764CA67B" w:rsidR="007F4F9B" w:rsidRPr="00FB17C7" w:rsidRDefault="00601C7D" w:rsidP="009919FC">
      <w:pPr>
        <w:ind w:firstLine="0"/>
        <w:jc w:val="center"/>
        <w:rPr>
          <w:rFonts w:ascii="Aptos Narrow" w:hAnsi="Aptos Narrow" w:cs="Times New Roman"/>
          <w:bCs/>
          <w:sz w:val="24"/>
          <w:szCs w:val="24"/>
        </w:rPr>
      </w:pPr>
      <w:r>
        <w:rPr>
          <w:rFonts w:ascii="Aptos Narrow" w:hAnsi="Aptos Narrow" w:cs="Times New Roman"/>
          <w:bCs/>
          <w:noProof/>
          <w:sz w:val="24"/>
          <w:szCs w:val="24"/>
        </w:rPr>
        <w:drawing>
          <wp:inline distT="0" distB="0" distL="0" distR="0" wp14:anchorId="759BAA60" wp14:editId="1CD96220">
            <wp:extent cx="2880000" cy="2421315"/>
            <wp:effectExtent l="19050" t="19050" r="15875" b="17145"/>
            <wp:docPr id="2082013178" name="Imagem 1" descr="Imagem em preto e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13178" name="Imagem 1" descr="Imagem em preto e branco&#10;&#10;Descrição gerada automaticamente com confiança média"/>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0000" cy="2421315"/>
                    </a:xfrm>
                    <a:prstGeom prst="rect">
                      <a:avLst/>
                    </a:prstGeom>
                    <a:ln>
                      <a:solidFill>
                        <a:schemeClr val="tx1"/>
                      </a:solidFill>
                    </a:ln>
                  </pic:spPr>
                </pic:pic>
              </a:graphicData>
            </a:graphic>
          </wp:inline>
        </w:drawing>
      </w:r>
    </w:p>
    <w:p w14:paraId="2AAA698B" w14:textId="3C4ACE4E" w:rsidR="007645FD" w:rsidRPr="007645FD" w:rsidRDefault="007645FD" w:rsidP="008B112C">
      <w:pPr>
        <w:spacing w:line="276" w:lineRule="auto"/>
        <w:rPr>
          <w:rFonts w:ascii="Aptos Narrow" w:hAnsi="Aptos Narrow" w:cs="Times New Roman"/>
          <w:bCs/>
          <w:sz w:val="24"/>
          <w:szCs w:val="24"/>
        </w:rPr>
      </w:pPr>
      <w:r w:rsidRPr="007645FD">
        <w:rPr>
          <w:rFonts w:ascii="Aptos Narrow" w:hAnsi="Aptos Narrow" w:cs="Times New Roman"/>
          <w:bCs/>
          <w:sz w:val="24"/>
          <w:szCs w:val="24"/>
        </w:rPr>
        <w:t>Os coeficientes de expansão linear e de expansão total (Figura) foram avaliados, e os resultados da ANOVA demonstraram que o modelo não foi estatisticamente significativo para nenhuma das variáveis analisadas (F(</w:t>
      </w:r>
      <w:r w:rsidR="00601C7D" w:rsidRPr="007645FD">
        <w:rPr>
          <w:rFonts w:ascii="Aptos Narrow" w:hAnsi="Aptos Narrow" w:cs="Times New Roman"/>
          <w:bCs/>
          <w:sz w:val="24"/>
          <w:szCs w:val="24"/>
        </w:rPr>
        <w:t>1,118) =</w:t>
      </w:r>
      <w:r w:rsidRPr="007645FD">
        <w:rPr>
          <w:rFonts w:ascii="Aptos Narrow" w:hAnsi="Aptos Narrow" w:cs="Times New Roman"/>
          <w:bCs/>
          <w:sz w:val="24"/>
          <w:szCs w:val="24"/>
        </w:rPr>
        <w:t>0,145;p=0,704F(1,118) = 0,145; p = 0,704F(1,118)=0,145;p=0,704 e F(1,118)=0,121;p=0,994F(1,118) = 0,121; p = 0,994F(1,118)=0,121;p=0,994, respectivamente). Esses valores indicam que não há evidência estatística suficiente para associar as variações observadas aos fatores experimentais considerados.</w:t>
      </w:r>
    </w:p>
    <w:p w14:paraId="43FA995E" w14:textId="1EE6BF81" w:rsidR="00C350DC" w:rsidRPr="00FA447C" w:rsidRDefault="009535BB" w:rsidP="008B112C">
      <w:pPr>
        <w:spacing w:line="276" w:lineRule="auto"/>
        <w:rPr>
          <w:rFonts w:ascii="Aptos Narrow" w:hAnsi="Aptos Narrow" w:cs="Times New Roman"/>
          <w:bCs/>
          <w:sz w:val="24"/>
          <w:szCs w:val="24"/>
        </w:rPr>
      </w:pPr>
      <w:r w:rsidRPr="009535BB">
        <w:rPr>
          <w:rFonts w:ascii="Aptos Narrow" w:hAnsi="Aptos Narrow" w:cs="Times New Roman"/>
          <w:bCs/>
          <w:sz w:val="24"/>
          <w:szCs w:val="24"/>
        </w:rPr>
        <w:t>Esse comportamento pode estar associado às características intrínsecas das fibras vegetais</w:t>
      </w:r>
      <w:r w:rsidR="006D48DA" w:rsidRPr="00FA447C">
        <w:rPr>
          <w:rFonts w:ascii="Aptos Narrow" w:hAnsi="Aptos Narrow" w:cs="Times New Roman"/>
          <w:bCs/>
          <w:sz w:val="24"/>
          <w:szCs w:val="24"/>
        </w:rPr>
        <w:t xml:space="preserve"> </w:t>
      </w:r>
      <w:r w:rsidRPr="009535BB">
        <w:rPr>
          <w:rFonts w:ascii="Aptos Narrow" w:hAnsi="Aptos Narrow" w:cs="Times New Roman"/>
          <w:bCs/>
          <w:sz w:val="24"/>
          <w:szCs w:val="24"/>
        </w:rPr>
        <w:t>d</w:t>
      </w:r>
      <w:r w:rsidR="006D48DA" w:rsidRPr="00FA447C">
        <w:rPr>
          <w:rFonts w:ascii="Aptos Narrow" w:hAnsi="Aptos Narrow" w:cs="Times New Roman"/>
          <w:bCs/>
          <w:sz w:val="24"/>
          <w:szCs w:val="24"/>
        </w:rPr>
        <w:t>a</w:t>
      </w:r>
      <w:r w:rsidRPr="009535BB">
        <w:rPr>
          <w:rFonts w:ascii="Aptos Narrow" w:hAnsi="Aptos Narrow" w:cs="Times New Roman"/>
          <w:bCs/>
          <w:sz w:val="24"/>
          <w:szCs w:val="24"/>
        </w:rPr>
        <w:t xml:space="preserve"> </w:t>
      </w:r>
      <w:r w:rsidRPr="009535BB">
        <w:rPr>
          <w:rFonts w:ascii="Aptos Narrow" w:hAnsi="Aptos Narrow" w:cs="Times New Roman"/>
          <w:bCs/>
          <w:i/>
          <w:iCs/>
          <w:sz w:val="24"/>
          <w:szCs w:val="24"/>
        </w:rPr>
        <w:t>Typha</w:t>
      </w:r>
      <w:r w:rsidRPr="009535BB">
        <w:rPr>
          <w:rFonts w:ascii="Aptos Narrow" w:hAnsi="Aptos Narrow" w:cs="Times New Roman"/>
          <w:bCs/>
          <w:sz w:val="24"/>
          <w:szCs w:val="24"/>
        </w:rPr>
        <w:t xml:space="preserve"> (Taboa)</w:t>
      </w:r>
      <w:r w:rsidR="006D48DA" w:rsidRPr="00FA447C">
        <w:rPr>
          <w:rFonts w:ascii="Aptos Narrow" w:hAnsi="Aptos Narrow" w:cs="Times New Roman"/>
          <w:bCs/>
          <w:sz w:val="24"/>
          <w:szCs w:val="24"/>
        </w:rPr>
        <w:t xml:space="preserve">. </w:t>
      </w:r>
      <w:r w:rsidRPr="009535BB">
        <w:rPr>
          <w:rFonts w:ascii="Aptos Narrow" w:hAnsi="Aptos Narrow" w:cs="Times New Roman"/>
          <w:bCs/>
          <w:sz w:val="24"/>
          <w:szCs w:val="24"/>
        </w:rPr>
        <w:t>Essas fibras possuem uma capacidade natural de absorver e reter grandes quantidades de água sem sofrer alterações significativas em sua estrutura inicial</w:t>
      </w:r>
      <w:r w:rsidR="007C3BCD" w:rsidRPr="00FA447C">
        <w:rPr>
          <w:rFonts w:ascii="Aptos Narrow" w:hAnsi="Aptos Narrow" w:cs="Times New Roman"/>
          <w:bCs/>
          <w:sz w:val="24"/>
          <w:szCs w:val="24"/>
        </w:rPr>
        <w:t xml:space="preserve"> </w:t>
      </w:r>
      <w:sdt>
        <w:sdtPr>
          <w:rPr>
            <w:rFonts w:ascii="Aptos Narrow" w:hAnsi="Aptos Narrow" w:cs="Times New Roman"/>
            <w:bCs/>
            <w:color w:val="000000"/>
            <w:sz w:val="24"/>
            <w:szCs w:val="24"/>
          </w:rPr>
          <w:tag w:val="MENDELEY_CITATION_v3_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"/>
          <w:id w:val="23367928"/>
          <w:placeholder>
            <w:docPart w:val="DefaultPlaceholder_-1854013440"/>
          </w:placeholder>
        </w:sdtPr>
        <w:sdtContent>
          <w:r w:rsidR="00443534" w:rsidRPr="00443534">
            <w:rPr>
              <w:rFonts w:eastAsia="Times New Roman"/>
              <w:color w:val="000000"/>
              <w:sz w:val="24"/>
            </w:rPr>
            <w:t>(Bonanno &amp; Cirelli, 2017; Grace, 1989)</w:t>
          </w:r>
        </w:sdtContent>
      </w:sdt>
      <w:r w:rsidRPr="009535BB">
        <w:rPr>
          <w:rFonts w:ascii="Aptos Narrow" w:hAnsi="Aptos Narrow" w:cs="Times New Roman"/>
          <w:bCs/>
          <w:sz w:val="24"/>
          <w:szCs w:val="24"/>
        </w:rPr>
        <w:t>.</w:t>
      </w:r>
      <w:r w:rsidR="006D48DA" w:rsidRPr="00FA447C">
        <w:rPr>
          <w:rFonts w:ascii="Aptos Narrow" w:hAnsi="Aptos Narrow" w:cs="Times New Roman"/>
          <w:bCs/>
          <w:sz w:val="24"/>
          <w:szCs w:val="24"/>
        </w:rPr>
        <w:t xml:space="preserve"> Sendo</w:t>
      </w:r>
      <w:r w:rsidRPr="009535BB">
        <w:rPr>
          <w:rFonts w:ascii="Aptos Narrow" w:hAnsi="Aptos Narrow" w:cs="Times New Roman"/>
          <w:bCs/>
          <w:sz w:val="24"/>
          <w:szCs w:val="24"/>
        </w:rPr>
        <w:t xml:space="preserve"> uma planta que surge em ambientes alagados, </w:t>
      </w:r>
      <w:r w:rsidR="00C350DC" w:rsidRPr="00FA447C">
        <w:rPr>
          <w:rFonts w:ascii="Aptos Narrow" w:hAnsi="Aptos Narrow" w:cs="Times New Roman"/>
          <w:bCs/>
          <w:sz w:val="24"/>
          <w:szCs w:val="24"/>
        </w:rPr>
        <w:t>apresenta neste sentido</w:t>
      </w:r>
      <w:r w:rsidRPr="009535BB">
        <w:rPr>
          <w:rFonts w:ascii="Aptos Narrow" w:hAnsi="Aptos Narrow" w:cs="Times New Roman"/>
          <w:bCs/>
          <w:sz w:val="24"/>
          <w:szCs w:val="24"/>
        </w:rPr>
        <w:t xml:space="preserve"> uma forte preferência por condições de alta umidade</w:t>
      </w:r>
      <w:r w:rsidR="00C350DC" w:rsidRPr="00FA447C">
        <w:rPr>
          <w:rFonts w:ascii="Aptos Narrow" w:hAnsi="Aptos Narrow" w:cs="Times New Roman"/>
          <w:bCs/>
          <w:sz w:val="24"/>
          <w:szCs w:val="24"/>
        </w:rPr>
        <w:t>, adaptando sua</w:t>
      </w:r>
      <w:r w:rsidR="00C350DC" w:rsidRPr="009535BB">
        <w:rPr>
          <w:rFonts w:ascii="Aptos Narrow" w:hAnsi="Aptos Narrow" w:cs="Times New Roman"/>
          <w:bCs/>
          <w:sz w:val="24"/>
          <w:szCs w:val="24"/>
        </w:rPr>
        <w:t xml:space="preserve"> matriz porosa, que facilita os mecanismos de capilaridade, promovendo </w:t>
      </w:r>
      <w:r w:rsidR="00C350DC" w:rsidRPr="00FA447C">
        <w:rPr>
          <w:rFonts w:ascii="Aptos Narrow" w:hAnsi="Aptos Narrow" w:cs="Times New Roman"/>
          <w:bCs/>
          <w:sz w:val="24"/>
          <w:szCs w:val="24"/>
        </w:rPr>
        <w:t xml:space="preserve">tanto a rápida </w:t>
      </w:r>
      <w:r w:rsidR="00C350DC" w:rsidRPr="009535BB">
        <w:rPr>
          <w:rFonts w:ascii="Aptos Narrow" w:hAnsi="Aptos Narrow" w:cs="Times New Roman"/>
          <w:bCs/>
          <w:sz w:val="24"/>
          <w:szCs w:val="24"/>
        </w:rPr>
        <w:t xml:space="preserve">absorção inicial de água </w:t>
      </w:r>
      <w:r w:rsidR="00C350DC" w:rsidRPr="00FA447C">
        <w:rPr>
          <w:rFonts w:ascii="Aptos Narrow" w:hAnsi="Aptos Narrow" w:cs="Times New Roman"/>
          <w:bCs/>
          <w:sz w:val="24"/>
          <w:szCs w:val="24"/>
        </w:rPr>
        <w:t xml:space="preserve">como </w:t>
      </w:r>
      <w:r w:rsidR="000B5A83" w:rsidRPr="00FA447C">
        <w:rPr>
          <w:rFonts w:ascii="Aptos Narrow" w:hAnsi="Aptos Narrow" w:cs="Times New Roman"/>
          <w:bCs/>
          <w:sz w:val="24"/>
          <w:szCs w:val="24"/>
        </w:rPr>
        <w:t>a</w:t>
      </w:r>
      <w:r w:rsidR="00C350DC" w:rsidRPr="00FA447C">
        <w:rPr>
          <w:rFonts w:ascii="Aptos Narrow" w:hAnsi="Aptos Narrow" w:cs="Times New Roman"/>
          <w:bCs/>
          <w:sz w:val="24"/>
          <w:szCs w:val="24"/>
        </w:rPr>
        <w:t xml:space="preserve"> </w:t>
      </w:r>
      <w:r w:rsidR="000B5A83" w:rsidRPr="009535BB">
        <w:rPr>
          <w:rFonts w:ascii="Aptos Narrow" w:hAnsi="Aptos Narrow" w:cs="Times New Roman"/>
          <w:bCs/>
          <w:sz w:val="24"/>
          <w:szCs w:val="24"/>
        </w:rPr>
        <w:t xml:space="preserve">saturação </w:t>
      </w:r>
      <w:r w:rsidR="000B5A83" w:rsidRPr="00FA447C">
        <w:rPr>
          <w:rFonts w:ascii="Aptos Narrow" w:hAnsi="Aptos Narrow" w:cs="Times New Roman"/>
          <w:bCs/>
          <w:sz w:val="24"/>
          <w:szCs w:val="24"/>
        </w:rPr>
        <w:t>em seu interior, sem</w:t>
      </w:r>
      <w:r w:rsidR="00C350DC" w:rsidRPr="009535BB">
        <w:rPr>
          <w:rFonts w:ascii="Aptos Narrow" w:hAnsi="Aptos Narrow" w:cs="Times New Roman"/>
          <w:bCs/>
          <w:sz w:val="24"/>
          <w:szCs w:val="24"/>
        </w:rPr>
        <w:t xml:space="preserve"> comprometer a</w:t>
      </w:r>
      <w:r w:rsidR="000B5A83" w:rsidRPr="00FA447C">
        <w:rPr>
          <w:rFonts w:ascii="Aptos Narrow" w:hAnsi="Aptos Narrow" w:cs="Times New Roman"/>
          <w:bCs/>
          <w:sz w:val="24"/>
          <w:szCs w:val="24"/>
        </w:rPr>
        <w:t xml:space="preserve"> sua</w:t>
      </w:r>
      <w:r w:rsidR="00C350DC" w:rsidRPr="009535BB">
        <w:rPr>
          <w:rFonts w:ascii="Aptos Narrow" w:hAnsi="Aptos Narrow" w:cs="Times New Roman"/>
          <w:bCs/>
          <w:sz w:val="24"/>
          <w:szCs w:val="24"/>
        </w:rPr>
        <w:t xml:space="preserve"> integridade física</w:t>
      </w:r>
      <w:r w:rsidR="008B18FD" w:rsidRPr="00FA447C">
        <w:rPr>
          <w:rFonts w:ascii="Aptos Narrow" w:hAnsi="Aptos Narrow" w:cs="Times New Roman"/>
          <w:bCs/>
          <w:sz w:val="24"/>
          <w:szCs w:val="24"/>
        </w:rPr>
        <w:t xml:space="preserve"> </w:t>
      </w:r>
      <w:sdt>
        <w:sdtPr>
          <w:rPr>
            <w:rFonts w:ascii="Aptos Narrow" w:hAnsi="Aptos Narrow" w:cs="Times New Roman"/>
            <w:bCs/>
            <w:color w:val="000000"/>
            <w:sz w:val="24"/>
            <w:szCs w:val="24"/>
          </w:rPr>
          <w:tag w:val="MENDELEY_CITATION_v3_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"/>
          <w:id w:val="-1569798509"/>
          <w:placeholder>
            <w:docPart w:val="DefaultPlaceholder_-1854013440"/>
          </w:placeholder>
        </w:sdtPr>
        <w:sdtContent>
          <w:r w:rsidR="00443534" w:rsidRPr="00443534">
            <w:rPr>
              <w:rFonts w:ascii="Aptos Narrow" w:hAnsi="Aptos Narrow" w:cs="Times New Roman"/>
              <w:bCs/>
              <w:color w:val="000000"/>
              <w:sz w:val="24"/>
              <w:szCs w:val="24"/>
            </w:rPr>
            <w:t>(Kamali Moghaddam, 2022)</w:t>
          </w:r>
        </w:sdtContent>
      </w:sdt>
      <w:r w:rsidR="00C350DC" w:rsidRPr="009535BB">
        <w:rPr>
          <w:rFonts w:ascii="Aptos Narrow" w:hAnsi="Aptos Narrow" w:cs="Times New Roman"/>
          <w:bCs/>
          <w:sz w:val="24"/>
          <w:szCs w:val="24"/>
        </w:rPr>
        <w:t>.</w:t>
      </w:r>
    </w:p>
    <w:p w14:paraId="2D65C781" w14:textId="73AC61CF" w:rsidR="00FA3968" w:rsidRDefault="00007515" w:rsidP="008B112C">
      <w:pPr>
        <w:spacing w:line="276" w:lineRule="auto"/>
        <w:rPr>
          <w:rFonts w:ascii="Aptos Narrow" w:hAnsi="Aptos Narrow" w:cs="Times New Roman"/>
          <w:bCs/>
          <w:sz w:val="24"/>
          <w:szCs w:val="24"/>
        </w:rPr>
      </w:pPr>
      <w:r>
        <w:rPr>
          <w:rFonts w:ascii="Aptos Narrow" w:hAnsi="Aptos Narrow" w:cs="Times New Roman"/>
          <w:bCs/>
          <w:sz w:val="24"/>
          <w:szCs w:val="24"/>
        </w:rPr>
        <w:t>Ainda, o</w:t>
      </w:r>
      <w:r w:rsidRPr="00007515">
        <w:rPr>
          <w:rFonts w:ascii="Aptos Narrow" w:hAnsi="Aptos Narrow" w:cs="Times New Roman"/>
          <w:bCs/>
          <w:sz w:val="24"/>
          <w:szCs w:val="24"/>
        </w:rPr>
        <w:t xml:space="preserve"> comportamento observado pode ser atribuído à interação sinérgica entre a matriz de resina e as fibras vegetais de </w:t>
      </w:r>
      <w:r w:rsidRPr="00007515">
        <w:rPr>
          <w:rFonts w:ascii="Aptos Narrow" w:hAnsi="Aptos Narrow" w:cs="Times New Roman"/>
          <w:bCs/>
          <w:i/>
          <w:iCs/>
          <w:sz w:val="24"/>
          <w:szCs w:val="24"/>
        </w:rPr>
        <w:t>Typha</w:t>
      </w:r>
      <w:r w:rsidRPr="00007515">
        <w:rPr>
          <w:rFonts w:ascii="Aptos Narrow" w:hAnsi="Aptos Narrow" w:cs="Times New Roman"/>
          <w:bCs/>
          <w:sz w:val="24"/>
          <w:szCs w:val="24"/>
        </w:rPr>
        <w:t xml:space="preserve"> (Taboa). As resinas </w:t>
      </w:r>
      <w:r>
        <w:rPr>
          <w:rFonts w:ascii="Aptos Narrow" w:hAnsi="Aptos Narrow" w:cs="Times New Roman"/>
          <w:bCs/>
          <w:sz w:val="24"/>
          <w:szCs w:val="24"/>
        </w:rPr>
        <w:t>a base de poliol</w:t>
      </w:r>
      <w:r w:rsidRPr="00007515">
        <w:rPr>
          <w:rFonts w:ascii="Aptos Narrow" w:hAnsi="Aptos Narrow" w:cs="Times New Roman"/>
          <w:bCs/>
          <w:sz w:val="24"/>
          <w:szCs w:val="24"/>
        </w:rPr>
        <w:t>, amplamente utilizadas como matrizes poliméricas, desempenham</w:t>
      </w:r>
      <w:r w:rsidR="009F4DC8">
        <w:rPr>
          <w:rFonts w:ascii="Aptos Narrow" w:hAnsi="Aptos Narrow" w:cs="Times New Roman"/>
          <w:bCs/>
          <w:sz w:val="24"/>
          <w:szCs w:val="24"/>
        </w:rPr>
        <w:t xml:space="preserve"> quando utilizadas como aditivos estruturantes podem influenciar na</w:t>
      </w:r>
      <w:r w:rsidRPr="00007515">
        <w:rPr>
          <w:rFonts w:ascii="Aptos Narrow" w:hAnsi="Aptos Narrow" w:cs="Times New Roman"/>
          <w:bCs/>
          <w:sz w:val="24"/>
          <w:szCs w:val="24"/>
        </w:rPr>
        <w:t xml:space="preserve"> definição do comportamento mecânico e da estabilidade estrutural de compósitos</w:t>
      </w:r>
      <w:r w:rsidR="00464AEF">
        <w:rPr>
          <w:rFonts w:ascii="Aptos Narrow" w:hAnsi="Aptos Narrow" w:cs="Times New Roman"/>
          <w:bCs/>
          <w:sz w:val="24"/>
          <w:szCs w:val="24"/>
        </w:rPr>
        <w:t xml:space="preserve"> </w:t>
      </w:r>
      <w:sdt>
        <w:sdtPr>
          <w:rPr>
            <w:rFonts w:ascii="Aptos Narrow" w:hAnsi="Aptos Narrow" w:cs="Times New Roman"/>
            <w:bCs/>
            <w:color w:val="000000"/>
            <w:sz w:val="24"/>
            <w:szCs w:val="24"/>
          </w:rPr>
          <w:tag w:val="MENDELEY_CITATION_v3_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"/>
          <w:id w:val="-1232235170"/>
          <w:placeholder>
            <w:docPart w:val="DefaultPlaceholder_-1854013440"/>
          </w:placeholder>
        </w:sdtPr>
        <w:sdtContent>
          <w:r w:rsidR="00443534" w:rsidRPr="00443534">
            <w:rPr>
              <w:rFonts w:eastAsia="Times New Roman"/>
              <w:color w:val="000000"/>
              <w:sz w:val="24"/>
            </w:rPr>
            <w:t>(Cardoso &amp; Balaban, 2013)</w:t>
          </w:r>
        </w:sdtContent>
      </w:sdt>
      <w:r w:rsidRPr="00007515">
        <w:rPr>
          <w:rFonts w:ascii="Aptos Narrow" w:hAnsi="Aptos Narrow" w:cs="Times New Roman"/>
          <w:bCs/>
          <w:sz w:val="24"/>
          <w:szCs w:val="24"/>
        </w:rPr>
        <w:t xml:space="preserve">. No caso específico das resinas à base de poliuretanas, a introdução de grupos funcionais hidroxila, provenientes de fontes renováveis como o óleo de mamona ou a dietanolamina, contribui para um aumento significativo no grau de reticulação do material. </w:t>
      </w:r>
    </w:p>
    <w:p w14:paraId="2FCDFF3E" w14:textId="24161491" w:rsidR="00B83FB5" w:rsidRPr="00FB17C7" w:rsidRDefault="00B83FB5" w:rsidP="00B83FB5">
      <w:pPr>
        <w:spacing w:line="276" w:lineRule="auto"/>
        <w:jc w:val="center"/>
        <w:rPr>
          <w:rFonts w:ascii="Aptos Narrow" w:hAnsi="Aptos Narrow" w:cs="Times New Roman"/>
          <w:bCs/>
          <w:sz w:val="24"/>
          <w:szCs w:val="24"/>
        </w:rPr>
      </w:pPr>
      <w:r w:rsidRPr="00FB17C7">
        <w:rPr>
          <w:rFonts w:ascii="Aptos Narrow" w:hAnsi="Aptos Narrow" w:cs="Times New Roman"/>
          <w:bCs/>
          <w:sz w:val="24"/>
          <w:szCs w:val="24"/>
        </w:rPr>
        <w:t xml:space="preserve">Figura 15. (a) Expansão linear e (b) Coeficiente de expansão total dos núcleos hidrorretentores naturais confeccionados a partir de fibras de </w:t>
      </w:r>
      <w:r w:rsidRPr="00FB17C7">
        <w:rPr>
          <w:rFonts w:ascii="Aptos Narrow" w:hAnsi="Aptos Narrow" w:cs="Times New Roman"/>
          <w:bCs/>
          <w:i/>
          <w:iCs/>
          <w:sz w:val="24"/>
          <w:szCs w:val="24"/>
        </w:rPr>
        <w:t>Typha dominguenses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806"/>
      </w:tblGrid>
      <w:tr w:rsidR="00FE654A" w:rsidRPr="00FB17C7" w14:paraId="36D75B6F" w14:textId="77777777" w:rsidTr="00B83FB5">
        <w:tc>
          <w:tcPr>
            <w:tcW w:w="0" w:type="auto"/>
          </w:tcPr>
          <w:p w14:paraId="46E13634" w14:textId="20044F7A" w:rsidR="00FE654A" w:rsidRPr="00FB17C7" w:rsidRDefault="00FE654A" w:rsidP="004B5350">
            <w:pPr>
              <w:ind w:firstLine="0"/>
              <w:rPr>
                <w:rFonts w:ascii="Aptos Narrow" w:hAnsi="Aptos Narrow" w:cs="Times New Roman"/>
                <w:bCs/>
                <w:sz w:val="24"/>
                <w:szCs w:val="24"/>
              </w:rPr>
            </w:pPr>
            <w:r w:rsidRPr="00FB17C7">
              <w:rPr>
                <w:rFonts w:ascii="Aptos Narrow" w:hAnsi="Aptos Narrow" w:cs="Times New Roman"/>
                <w:bCs/>
                <w:noProof/>
                <w:sz w:val="24"/>
                <w:szCs w:val="24"/>
              </w:rPr>
              <w:drawing>
                <wp:inline distT="0" distB="0" distL="0" distR="0" wp14:anchorId="6069CB7E" wp14:editId="104348BA">
                  <wp:extent cx="2880000" cy="2026877"/>
                  <wp:effectExtent l="19050" t="19050" r="15875" b="12065"/>
                  <wp:docPr id="843219908" name="Imagem 1"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19908" name="Imagem 1" descr="Forma&#10;&#10;Descrição gerada automaticamente com confiança médi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0000" cy="2026877"/>
                          </a:xfrm>
                          <a:prstGeom prst="rect">
                            <a:avLst/>
                          </a:prstGeom>
                          <a:ln>
                            <a:solidFill>
                              <a:schemeClr val="tx1"/>
                            </a:solidFill>
                          </a:ln>
                        </pic:spPr>
                      </pic:pic>
                    </a:graphicData>
                  </a:graphic>
                </wp:inline>
              </w:drawing>
            </w:r>
          </w:p>
        </w:tc>
        <w:tc>
          <w:tcPr>
            <w:tcW w:w="0" w:type="auto"/>
          </w:tcPr>
          <w:p w14:paraId="48E93D09" w14:textId="76EE8A03" w:rsidR="00FE654A" w:rsidRPr="00FB17C7" w:rsidRDefault="00FE654A" w:rsidP="004B5350">
            <w:pPr>
              <w:ind w:firstLine="0"/>
              <w:rPr>
                <w:rFonts w:ascii="Aptos Narrow" w:hAnsi="Aptos Narrow" w:cs="Times New Roman"/>
                <w:bCs/>
                <w:sz w:val="24"/>
                <w:szCs w:val="24"/>
              </w:rPr>
            </w:pPr>
            <w:r w:rsidRPr="00FB17C7">
              <w:rPr>
                <w:rFonts w:ascii="Aptos Narrow" w:hAnsi="Aptos Narrow" w:cs="Times New Roman"/>
                <w:bCs/>
                <w:noProof/>
                <w:sz w:val="24"/>
                <w:szCs w:val="24"/>
              </w:rPr>
              <w:drawing>
                <wp:inline distT="0" distB="0" distL="0" distR="0" wp14:anchorId="38319059" wp14:editId="0C0ADEF7">
                  <wp:extent cx="2879989" cy="2026877"/>
                  <wp:effectExtent l="19050" t="19050" r="15875" b="12065"/>
                  <wp:docPr id="36121500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15005" name="Imagem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79989" cy="2026877"/>
                          </a:xfrm>
                          <a:prstGeom prst="rect">
                            <a:avLst/>
                          </a:prstGeom>
                          <a:ln>
                            <a:solidFill>
                              <a:schemeClr val="tx1"/>
                            </a:solidFill>
                          </a:ln>
                        </pic:spPr>
                      </pic:pic>
                    </a:graphicData>
                  </a:graphic>
                </wp:inline>
              </w:drawing>
            </w:r>
          </w:p>
        </w:tc>
      </w:tr>
    </w:tbl>
    <w:p w14:paraId="31C01D75" w14:textId="219E6D52" w:rsidR="00941D89" w:rsidRPr="00941D89" w:rsidRDefault="00941D89" w:rsidP="00941D89">
      <w:pPr>
        <w:spacing w:line="276" w:lineRule="auto"/>
        <w:rPr>
          <w:rFonts w:ascii="Aptos Narrow" w:hAnsi="Aptos Narrow" w:cs="Times New Roman"/>
          <w:bCs/>
          <w:sz w:val="24"/>
          <w:szCs w:val="24"/>
        </w:rPr>
      </w:pPr>
      <w:r w:rsidRPr="00007515">
        <w:rPr>
          <w:rFonts w:ascii="Aptos Narrow" w:hAnsi="Aptos Narrow" w:cs="Times New Roman"/>
          <w:bCs/>
          <w:sz w:val="24"/>
          <w:szCs w:val="24"/>
        </w:rPr>
        <w:t>Esse aumento promove a formação de redes poliméricas interpenetrantes, que conferem aos compósitos maior resistência mecânica e estabilidade térmica, além de ampliar sua durabilidade em condições adversas</w:t>
      </w:r>
      <w:r>
        <w:rPr>
          <w:rFonts w:ascii="Aptos Narrow" w:hAnsi="Aptos Narrow" w:cs="Times New Roman"/>
          <w:bCs/>
          <w:sz w:val="24"/>
          <w:szCs w:val="24"/>
        </w:rPr>
        <w:t xml:space="preserve"> </w:t>
      </w:r>
      <w:sdt>
        <w:sdtPr>
          <w:rPr>
            <w:rFonts w:ascii="Aptos Narrow" w:hAnsi="Aptos Narrow" w:cs="Times New Roman"/>
            <w:bCs/>
            <w:color w:val="000000"/>
            <w:sz w:val="24"/>
            <w:szCs w:val="24"/>
          </w:rPr>
          <w:tag w:val="MENDELEY_CITATION_v3_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"/>
          <w:id w:val="1530376237"/>
          <w:placeholder>
            <w:docPart w:val="D64C6EE542884F4DBE434AC3F6F63258"/>
          </w:placeholder>
        </w:sdtPr>
        <w:sdtContent>
          <w:r w:rsidR="00443534" w:rsidRPr="00443534">
            <w:rPr>
              <w:rFonts w:ascii="Aptos Narrow" w:hAnsi="Aptos Narrow" w:cs="Times New Roman"/>
              <w:bCs/>
              <w:color w:val="000000"/>
              <w:sz w:val="24"/>
              <w:szCs w:val="24"/>
            </w:rPr>
            <w:t>(Kausar, 2019)</w:t>
          </w:r>
        </w:sdtContent>
      </w:sdt>
      <w:r w:rsidRPr="00007515">
        <w:rPr>
          <w:rFonts w:ascii="Aptos Narrow" w:hAnsi="Aptos Narrow" w:cs="Times New Roman"/>
          <w:bCs/>
          <w:sz w:val="24"/>
          <w:szCs w:val="24"/>
        </w:rPr>
        <w:t>.</w:t>
      </w:r>
      <w:r>
        <w:rPr>
          <w:rFonts w:ascii="Aptos Narrow" w:hAnsi="Aptos Narrow" w:cs="Times New Roman"/>
          <w:bCs/>
          <w:sz w:val="24"/>
          <w:szCs w:val="24"/>
        </w:rPr>
        <w:t xml:space="preserve"> Já que, a</w:t>
      </w:r>
      <w:r w:rsidRPr="00FA3968">
        <w:rPr>
          <w:rFonts w:ascii="Aptos Narrow" w:hAnsi="Aptos Narrow" w:cs="Times New Roman"/>
          <w:bCs/>
          <w:sz w:val="24"/>
          <w:szCs w:val="24"/>
        </w:rPr>
        <w:t xml:space="preserve"> matriz polimérica, mesmo em ambientes de alta umidade, mantém sua integridade estrutural devido à capacidade de formar ligações cruzadas robustas</w:t>
      </w:r>
      <w:r>
        <w:rPr>
          <w:rFonts w:ascii="Aptos Narrow" w:hAnsi="Aptos Narrow" w:cs="Times New Roman"/>
          <w:bCs/>
          <w:sz w:val="24"/>
          <w:szCs w:val="24"/>
        </w:rPr>
        <w:t xml:space="preserve"> </w:t>
      </w:r>
      <w:sdt>
        <w:sdtPr>
          <w:rPr>
            <w:rFonts w:ascii="Aptos Narrow" w:hAnsi="Aptos Narrow" w:cs="Times New Roman"/>
            <w:bCs/>
            <w:color w:val="000000"/>
            <w:sz w:val="24"/>
            <w:szCs w:val="24"/>
          </w:rPr>
          <w:tag w:val="MENDELEY_CITATION_v3_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"/>
          <w:id w:val="1442807220"/>
          <w:placeholder>
            <w:docPart w:val="D64C6EE542884F4DBE434AC3F6F63258"/>
          </w:placeholder>
        </w:sdtPr>
        <w:sdtContent>
          <w:r w:rsidR="00443534" w:rsidRPr="00443534">
            <w:rPr>
              <w:rFonts w:ascii="Aptos Narrow" w:hAnsi="Aptos Narrow" w:cs="Times New Roman"/>
              <w:bCs/>
              <w:color w:val="000000"/>
              <w:sz w:val="24"/>
              <w:szCs w:val="24"/>
            </w:rPr>
            <w:t>(Zhang et al., 2021)</w:t>
          </w:r>
        </w:sdtContent>
      </w:sdt>
      <w:r w:rsidRPr="00FA3968">
        <w:rPr>
          <w:rFonts w:ascii="Aptos Narrow" w:hAnsi="Aptos Narrow" w:cs="Times New Roman"/>
          <w:bCs/>
          <w:sz w:val="24"/>
          <w:szCs w:val="24"/>
        </w:rPr>
        <w:t xml:space="preserve">. Além disso, suas propriedades reológicas desempenham um papel fundamental ao promover a retenção de partículas e resistência </w:t>
      </w:r>
      <w:r w:rsidR="00746D82">
        <w:rPr>
          <w:rFonts w:ascii="Aptos Narrow" w:hAnsi="Aptos Narrow" w:cs="Times New Roman"/>
          <w:bCs/>
          <w:sz w:val="24"/>
          <w:szCs w:val="24"/>
        </w:rPr>
        <w:t>a deformação plástica da fibra</w:t>
      </w:r>
      <w:r w:rsidRPr="00FA3968">
        <w:rPr>
          <w:rFonts w:ascii="Aptos Narrow" w:hAnsi="Aptos Narrow" w:cs="Times New Roman"/>
          <w:bCs/>
          <w:sz w:val="24"/>
          <w:szCs w:val="24"/>
        </w:rPr>
        <w:t xml:space="preserve">, reduzindo consideravelmente o impacto causado pela absorção de umidade </w:t>
      </w:r>
      <w:sdt>
        <w:sdtPr>
          <w:rPr>
            <w:rFonts w:ascii="Aptos Narrow" w:hAnsi="Aptos Narrow" w:cs="Times New Roman"/>
            <w:bCs/>
            <w:color w:val="000000"/>
            <w:sz w:val="24"/>
            <w:szCs w:val="24"/>
          </w:rPr>
          <w:tag w:val="MENDELEY_CITATION_v3_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"/>
          <w:id w:val="-598401770"/>
          <w:placeholder>
            <w:docPart w:val="D64C6EE542884F4DBE434AC3F6F63258"/>
          </w:placeholder>
        </w:sdtPr>
        <w:sdtContent>
          <w:r w:rsidR="00443534" w:rsidRPr="00443534">
            <w:rPr>
              <w:rFonts w:ascii="Aptos Narrow" w:hAnsi="Aptos Narrow" w:cs="Times New Roman"/>
              <w:bCs/>
              <w:color w:val="000000"/>
              <w:sz w:val="24"/>
              <w:szCs w:val="24"/>
            </w:rPr>
            <w:t>(He et al., 2024)</w:t>
          </w:r>
        </w:sdtContent>
      </w:sdt>
      <w:r w:rsidRPr="00FA3968">
        <w:rPr>
          <w:rFonts w:ascii="Aptos Narrow" w:hAnsi="Aptos Narrow" w:cs="Times New Roman"/>
          <w:bCs/>
          <w:sz w:val="24"/>
          <w:szCs w:val="24"/>
        </w:rPr>
        <w:t>. Essa resistência ao inchaço minimiza a geração de tensões internas nas fibras, prevenindo deformações e, consequentemente, garantindo a estabilidade do compósito ao longo do tempo</w:t>
      </w:r>
      <w:r w:rsidR="008B112C">
        <w:rPr>
          <w:rFonts w:ascii="Aptos Narrow" w:hAnsi="Aptos Narrow" w:cs="Times New Roman"/>
          <w:bCs/>
          <w:sz w:val="24"/>
          <w:szCs w:val="24"/>
        </w:rPr>
        <w:t xml:space="preserve"> estudado</w:t>
      </w:r>
      <w:r w:rsidRPr="00FA3968">
        <w:rPr>
          <w:rFonts w:ascii="Aptos Narrow" w:hAnsi="Aptos Narrow" w:cs="Times New Roman"/>
          <w:bCs/>
          <w:sz w:val="24"/>
          <w:szCs w:val="24"/>
        </w:rPr>
        <w:t>.</w:t>
      </w:r>
    </w:p>
    <w:p w14:paraId="65A7AACB" w14:textId="6386498A" w:rsidR="00AE3A61" w:rsidRPr="00FB17C7" w:rsidRDefault="004B5350" w:rsidP="003B7BF7">
      <w:pPr>
        <w:pStyle w:val="NormalWeb"/>
        <w:spacing w:before="240" w:beforeAutospacing="0" w:after="280" w:line="360" w:lineRule="auto"/>
        <w:rPr>
          <w:rFonts w:ascii="Aptos Narrow" w:hAnsi="Aptos Narrow"/>
          <w:b/>
          <w:lang w:val="en-US"/>
        </w:rPr>
      </w:pPr>
      <w:r w:rsidRPr="00FB17C7">
        <w:rPr>
          <w:rFonts w:ascii="Aptos Narrow" w:hAnsi="Aptos Narrow"/>
          <w:b/>
          <w:lang w:val="en-US"/>
        </w:rPr>
        <w:t>Referências</w:t>
      </w:r>
    </w:p>
    <w:sdt>
      <w:sdtPr>
        <w:rPr>
          <w:rFonts w:ascii="Aptos Narrow" w:eastAsia="Times New Roman" w:hAnsi="Aptos Narrow" w:cs="Times New Roman"/>
          <w:color w:val="000000"/>
          <w:sz w:val="24"/>
          <w:szCs w:val="24"/>
          <w:lang w:eastAsia="pt-BR"/>
        </w:rPr>
        <w:tag w:val="MENDELEY_BIBLIOGRAPHY"/>
        <w:id w:val="-539744769"/>
        <w:placeholder>
          <w:docPart w:val="DefaultPlaceholder_-1854013440"/>
        </w:placeholder>
      </w:sdtPr>
      <w:sdtContent>
        <w:p w14:paraId="266256F5" w14:textId="77777777" w:rsidR="00443534" w:rsidRPr="00443534" w:rsidRDefault="00443534">
          <w:pPr>
            <w:autoSpaceDE w:val="0"/>
            <w:autoSpaceDN w:val="0"/>
            <w:ind w:hanging="480"/>
            <w:divId w:val="1629968222"/>
            <w:rPr>
              <w:rFonts w:eastAsia="Times New Roman"/>
              <w:sz w:val="24"/>
              <w:szCs w:val="24"/>
              <w:lang w:val="en-US"/>
            </w:rPr>
          </w:pPr>
          <w:r w:rsidRPr="00443534">
            <w:rPr>
              <w:rFonts w:eastAsia="Times New Roman"/>
              <w:lang w:val="en-US"/>
            </w:rPr>
            <w:t xml:space="preserve">Abis, L., Loubet, B., Ciuraru, R., Lafouge, F., Houot, S., Nowak, V., Tripied, J., Dequiedt, S., Maron, P. A., &amp; Sadet-Bourgeteau, S. (2020). Reduced microbial diversity induces larger volatile organic compound emissions from soils. </w:t>
          </w:r>
          <w:r w:rsidRPr="00443534">
            <w:rPr>
              <w:rFonts w:eastAsia="Times New Roman"/>
              <w:i/>
              <w:iCs/>
              <w:lang w:val="en-US"/>
            </w:rPr>
            <w:t>Scientific Reports</w:t>
          </w:r>
          <w:r w:rsidRPr="00443534">
            <w:rPr>
              <w:rFonts w:eastAsia="Times New Roman"/>
              <w:lang w:val="en-US"/>
            </w:rPr>
            <w:t xml:space="preserve">, </w:t>
          </w:r>
          <w:r w:rsidRPr="00443534">
            <w:rPr>
              <w:rFonts w:eastAsia="Times New Roman"/>
              <w:i/>
              <w:iCs/>
              <w:lang w:val="en-US"/>
            </w:rPr>
            <w:t>10</w:t>
          </w:r>
          <w:r w:rsidRPr="00443534">
            <w:rPr>
              <w:rFonts w:eastAsia="Times New Roman"/>
              <w:lang w:val="en-US"/>
            </w:rPr>
            <w:t>(1), 1–15. https://doi.org/10.1038/s41598-020-63091-8</w:t>
          </w:r>
        </w:p>
        <w:p w14:paraId="25AEBB5D" w14:textId="77777777" w:rsidR="00443534" w:rsidRPr="00443534" w:rsidRDefault="00443534">
          <w:pPr>
            <w:autoSpaceDE w:val="0"/>
            <w:autoSpaceDN w:val="0"/>
            <w:ind w:hanging="480"/>
            <w:divId w:val="1166900585"/>
            <w:rPr>
              <w:rFonts w:eastAsia="Times New Roman"/>
              <w:lang w:val="en-US"/>
            </w:rPr>
          </w:pPr>
          <w:r w:rsidRPr="00443534">
            <w:rPr>
              <w:rFonts w:eastAsia="Times New Roman"/>
              <w:lang w:val="en-US"/>
            </w:rPr>
            <w:t xml:space="preserve">Akter, N., Das, S. C., Grammatikos, S. A., Saha, J., &amp; Khan, M. A. (2020). Development of sustainable jute geotextiles by bitumen emulsion and polyester resin: Effect of gamma radiation. </w:t>
          </w:r>
          <w:r w:rsidRPr="00443534">
            <w:rPr>
              <w:rFonts w:eastAsia="Times New Roman"/>
              <w:i/>
              <w:iCs/>
              <w:lang w:val="en-US"/>
            </w:rPr>
            <w:t>Journal of Engineered Fibers and Fabrics</w:t>
          </w:r>
          <w:r w:rsidRPr="00443534">
            <w:rPr>
              <w:rFonts w:eastAsia="Times New Roman"/>
              <w:lang w:val="en-US"/>
            </w:rPr>
            <w:t xml:space="preserve">, </w:t>
          </w:r>
          <w:r w:rsidRPr="00443534">
            <w:rPr>
              <w:rFonts w:eastAsia="Times New Roman"/>
              <w:i/>
              <w:iCs/>
              <w:lang w:val="en-US"/>
            </w:rPr>
            <w:t>15</w:t>
          </w:r>
          <w:r w:rsidRPr="00443534">
            <w:rPr>
              <w:rFonts w:eastAsia="Times New Roman"/>
              <w:lang w:val="en-US"/>
            </w:rPr>
            <w:t>. https://doi.org/10.1177/1558925020957969</w:t>
          </w:r>
        </w:p>
        <w:p w14:paraId="3B56A7C4" w14:textId="77777777" w:rsidR="00443534" w:rsidRPr="00443534" w:rsidRDefault="00443534">
          <w:pPr>
            <w:autoSpaceDE w:val="0"/>
            <w:autoSpaceDN w:val="0"/>
            <w:ind w:hanging="480"/>
            <w:divId w:val="144128991"/>
            <w:rPr>
              <w:rFonts w:eastAsia="Times New Roman"/>
              <w:lang w:val="en-US"/>
            </w:rPr>
          </w:pPr>
          <w:r w:rsidRPr="006E1874">
            <w:rPr>
              <w:rFonts w:eastAsia="Times New Roman"/>
              <w:lang w:val="en-US"/>
            </w:rPr>
            <w:t xml:space="preserve">Betene, A. D. O., Betene, F. E., Martoïa, F., Dumont, P. J. J., Atangana, A., &amp; Noah, P. M. A. (2020). Physico-Chemical and Thermal Characterization of Some Lignocellulosic Fibres: &amp;amp;lt;i&amp;amp;gt;Ananas comosus&amp;amp;lt;/i&amp;amp;gt; (AC), &amp;amp;lt;i&amp;amp;gt;Neuropeltis acuminatas&amp;amp;lt;/i&amp;amp;gt; (NA) and &amp;amp;lt;i&amp;amp;gt;Rhecktophyllum camerunense&amp;amp;lt;/i&amp;amp;gt; (RC). </w:t>
          </w:r>
          <w:r w:rsidRPr="00443534">
            <w:rPr>
              <w:rFonts w:eastAsia="Times New Roman"/>
              <w:i/>
              <w:iCs/>
              <w:lang w:val="en-US"/>
            </w:rPr>
            <w:t>Journal of Minerals and Materials Characterization and Engineering</w:t>
          </w:r>
          <w:r w:rsidRPr="00443534">
            <w:rPr>
              <w:rFonts w:eastAsia="Times New Roman"/>
              <w:lang w:val="en-US"/>
            </w:rPr>
            <w:t xml:space="preserve">, </w:t>
          </w:r>
          <w:r w:rsidRPr="00443534">
            <w:rPr>
              <w:rFonts w:eastAsia="Times New Roman"/>
              <w:i/>
              <w:iCs/>
              <w:lang w:val="en-US"/>
            </w:rPr>
            <w:t>08</w:t>
          </w:r>
          <w:r w:rsidRPr="00443534">
            <w:rPr>
              <w:rFonts w:eastAsia="Times New Roman"/>
              <w:lang w:val="en-US"/>
            </w:rPr>
            <w:t>(04), 205–222. https://doi.org/10.4236/jmmce.2020.84014</w:t>
          </w:r>
        </w:p>
        <w:p w14:paraId="066EE0E6" w14:textId="77777777" w:rsidR="00443534" w:rsidRPr="00443534" w:rsidRDefault="00443534">
          <w:pPr>
            <w:autoSpaceDE w:val="0"/>
            <w:autoSpaceDN w:val="0"/>
            <w:ind w:hanging="480"/>
            <w:divId w:val="1916238308"/>
            <w:rPr>
              <w:rFonts w:eastAsia="Times New Roman"/>
              <w:lang w:val="en-US"/>
            </w:rPr>
          </w:pPr>
          <w:r w:rsidRPr="00CF6811">
            <w:rPr>
              <w:rFonts w:eastAsia="Times New Roman"/>
              <w:lang w:val="de-DE"/>
            </w:rPr>
            <w:lastRenderedPageBreak/>
            <w:t xml:space="preserve">Bhattacharya, S. D., &amp; Das, A. K. (2001). </w:t>
          </w:r>
          <w:r w:rsidRPr="00443534">
            <w:rPr>
              <w:rFonts w:eastAsia="Times New Roman"/>
              <w:lang w:val="en-US"/>
            </w:rPr>
            <w:t xml:space="preserve">Alkali degumming of decorticated ramie. </w:t>
          </w:r>
          <w:r w:rsidRPr="00443534">
            <w:rPr>
              <w:rFonts w:eastAsia="Times New Roman"/>
              <w:i/>
              <w:iCs/>
              <w:lang w:val="en-US"/>
            </w:rPr>
            <w:t>Coloration Technology</w:t>
          </w:r>
          <w:r w:rsidRPr="00443534">
            <w:rPr>
              <w:rFonts w:eastAsia="Times New Roman"/>
              <w:lang w:val="en-US"/>
            </w:rPr>
            <w:t xml:space="preserve">, </w:t>
          </w:r>
          <w:r w:rsidRPr="00443534">
            <w:rPr>
              <w:rFonts w:eastAsia="Times New Roman"/>
              <w:i/>
              <w:iCs/>
              <w:lang w:val="en-US"/>
            </w:rPr>
            <w:t>117</w:t>
          </w:r>
          <w:r w:rsidRPr="00443534">
            <w:rPr>
              <w:rFonts w:eastAsia="Times New Roman"/>
              <w:lang w:val="en-US"/>
            </w:rPr>
            <w:t>(6), 342–345. https://doi.org/10.1111/j.1478-4408.2001.tb00087.x</w:t>
          </w:r>
        </w:p>
        <w:p w14:paraId="66B69119" w14:textId="77777777" w:rsidR="00443534" w:rsidRPr="00443534" w:rsidRDefault="00443534">
          <w:pPr>
            <w:autoSpaceDE w:val="0"/>
            <w:autoSpaceDN w:val="0"/>
            <w:ind w:hanging="480"/>
            <w:divId w:val="1631859426"/>
            <w:rPr>
              <w:rFonts w:eastAsia="Times New Roman"/>
              <w:lang w:val="en-US"/>
            </w:rPr>
          </w:pPr>
          <w:r w:rsidRPr="00443534">
            <w:rPr>
              <w:rFonts w:eastAsia="Times New Roman"/>
              <w:lang w:val="en-US"/>
            </w:rPr>
            <w:t xml:space="preserve">Bonanno, G., &amp; Cirelli, G. L. (2017). Comparative analysis of element concentrations and translocation in three wetland congener plants: Typha domingensis , Typha latifolia and Typha angustifolia. </w:t>
          </w:r>
          <w:r w:rsidRPr="00443534">
            <w:rPr>
              <w:rFonts w:eastAsia="Times New Roman"/>
              <w:i/>
              <w:iCs/>
              <w:lang w:val="en-US"/>
            </w:rPr>
            <w:t>Ecotoxicology and Environmental Safety</w:t>
          </w:r>
          <w:r w:rsidRPr="00443534">
            <w:rPr>
              <w:rFonts w:eastAsia="Times New Roman"/>
              <w:lang w:val="en-US"/>
            </w:rPr>
            <w:t xml:space="preserve">, </w:t>
          </w:r>
          <w:r w:rsidRPr="00443534">
            <w:rPr>
              <w:rFonts w:eastAsia="Times New Roman"/>
              <w:i/>
              <w:iCs/>
              <w:lang w:val="en-US"/>
            </w:rPr>
            <w:t>143</w:t>
          </w:r>
          <w:r w:rsidRPr="00443534">
            <w:rPr>
              <w:rFonts w:eastAsia="Times New Roman"/>
              <w:lang w:val="en-US"/>
            </w:rPr>
            <w:t>, 92–101. https://doi.org/10.1016/j.ecoenv.2017.05.021</w:t>
          </w:r>
        </w:p>
        <w:p w14:paraId="04E9591B" w14:textId="77777777" w:rsidR="00443534" w:rsidRPr="00443534" w:rsidRDefault="00443534">
          <w:pPr>
            <w:autoSpaceDE w:val="0"/>
            <w:autoSpaceDN w:val="0"/>
            <w:ind w:hanging="480"/>
            <w:divId w:val="737215831"/>
            <w:rPr>
              <w:rFonts w:eastAsia="Times New Roman"/>
              <w:lang w:val="en-US"/>
            </w:rPr>
          </w:pPr>
          <w:r w:rsidRPr="00443534">
            <w:rPr>
              <w:rFonts w:eastAsia="Times New Roman"/>
              <w:lang w:val="en-US"/>
            </w:rPr>
            <w:t xml:space="preserve">Botvinova, O. A., Panov, Yu. T., &amp; Romanov, S. V. (2020). Producing Bicomponent Sealants Based on Polyaspartate Urea Resins. </w:t>
          </w:r>
          <w:r w:rsidRPr="00443534">
            <w:rPr>
              <w:rFonts w:eastAsia="Times New Roman"/>
              <w:i/>
              <w:iCs/>
              <w:lang w:val="en-US"/>
            </w:rPr>
            <w:t>Polymer Science, Series D</w:t>
          </w:r>
          <w:r w:rsidRPr="00443534">
            <w:rPr>
              <w:rFonts w:eastAsia="Times New Roman"/>
              <w:lang w:val="en-US"/>
            </w:rPr>
            <w:t xml:space="preserve">, </w:t>
          </w:r>
          <w:r w:rsidRPr="00443534">
            <w:rPr>
              <w:rFonts w:eastAsia="Times New Roman"/>
              <w:i/>
              <w:iCs/>
              <w:lang w:val="en-US"/>
            </w:rPr>
            <w:t>13</w:t>
          </w:r>
          <w:r w:rsidRPr="00443534">
            <w:rPr>
              <w:rFonts w:eastAsia="Times New Roman"/>
              <w:lang w:val="en-US"/>
            </w:rPr>
            <w:t>(4), 407–413. https://doi.org/10.1134/S1995421220040048</w:t>
          </w:r>
        </w:p>
        <w:p w14:paraId="070C1F4D" w14:textId="77777777" w:rsidR="00443534" w:rsidRDefault="00443534">
          <w:pPr>
            <w:autoSpaceDE w:val="0"/>
            <w:autoSpaceDN w:val="0"/>
            <w:ind w:hanging="480"/>
            <w:divId w:val="18898255"/>
            <w:rPr>
              <w:rFonts w:eastAsia="Times New Roman"/>
            </w:rPr>
          </w:pPr>
          <w:r w:rsidRPr="00443534">
            <w:rPr>
              <w:rFonts w:eastAsia="Times New Roman"/>
              <w:lang w:val="en-US"/>
            </w:rPr>
            <w:t xml:space="preserve">Cardoso, O. R., &amp; Balaban, R. de C. (2013). </w:t>
          </w:r>
          <w:r>
            <w:rPr>
              <w:rFonts w:eastAsia="Times New Roman"/>
            </w:rPr>
            <w:t xml:space="preserve">Preparação de Resinas de Poliuretana à Base de Óleo de Mamona e Dietanolamina e sua Aplicação em Circuitos Eletroeletrônicos. </w:t>
          </w:r>
          <w:r>
            <w:rPr>
              <w:rFonts w:eastAsia="Times New Roman"/>
              <w:i/>
              <w:iCs/>
            </w:rPr>
            <w:t>Polímeros Ciência e Tecnologia</w:t>
          </w:r>
          <w:r>
            <w:rPr>
              <w:rFonts w:eastAsia="Times New Roman"/>
            </w:rPr>
            <w:t xml:space="preserve">, </w:t>
          </w:r>
          <w:r>
            <w:rPr>
              <w:rFonts w:eastAsia="Times New Roman"/>
              <w:i/>
              <w:iCs/>
            </w:rPr>
            <w:t>23</w:t>
          </w:r>
          <w:r>
            <w:rPr>
              <w:rFonts w:eastAsia="Times New Roman"/>
            </w:rPr>
            <w:t>(4), 552–558. https://doi.org/10.4322/polimeros.2013.003</w:t>
          </w:r>
        </w:p>
        <w:p w14:paraId="7719932D" w14:textId="77777777" w:rsidR="00443534" w:rsidRPr="00443534" w:rsidRDefault="00443534">
          <w:pPr>
            <w:autoSpaceDE w:val="0"/>
            <w:autoSpaceDN w:val="0"/>
            <w:ind w:hanging="480"/>
            <w:divId w:val="1180240039"/>
            <w:rPr>
              <w:rFonts w:eastAsia="Times New Roman"/>
              <w:lang w:val="en-US"/>
            </w:rPr>
          </w:pPr>
          <w:r>
            <w:rPr>
              <w:rFonts w:eastAsia="Times New Roman"/>
            </w:rPr>
            <w:t xml:space="preserve">César, N. R., Pereira-da-Silva, M. A., Botaro, V. R., &amp; de Menezes, A. J. (2015). </w:t>
          </w:r>
          <w:r w:rsidRPr="00443534">
            <w:rPr>
              <w:rFonts w:eastAsia="Times New Roman"/>
              <w:lang w:val="en-US"/>
            </w:rPr>
            <w:t xml:space="preserve">Cellulose nanocrystals from natural fiber of the macrophyte Typha domingensis: extraction and characterization. </w:t>
          </w:r>
          <w:r w:rsidRPr="00443534">
            <w:rPr>
              <w:rFonts w:eastAsia="Times New Roman"/>
              <w:i/>
              <w:iCs/>
              <w:lang w:val="en-US"/>
            </w:rPr>
            <w:t>Cellulose</w:t>
          </w:r>
          <w:r w:rsidRPr="00443534">
            <w:rPr>
              <w:rFonts w:eastAsia="Times New Roman"/>
              <w:lang w:val="en-US"/>
            </w:rPr>
            <w:t xml:space="preserve">, </w:t>
          </w:r>
          <w:r w:rsidRPr="00443534">
            <w:rPr>
              <w:rFonts w:eastAsia="Times New Roman"/>
              <w:i/>
              <w:iCs/>
              <w:lang w:val="en-US"/>
            </w:rPr>
            <w:t>22</w:t>
          </w:r>
          <w:r w:rsidRPr="00443534">
            <w:rPr>
              <w:rFonts w:eastAsia="Times New Roman"/>
              <w:lang w:val="en-US"/>
            </w:rPr>
            <w:t>(1), 449–460. https://doi.org/10.1007/s10570-014-0533-7</w:t>
          </w:r>
        </w:p>
        <w:p w14:paraId="2B302D1F" w14:textId="77777777" w:rsidR="00443534" w:rsidRPr="00443534" w:rsidRDefault="00443534">
          <w:pPr>
            <w:autoSpaceDE w:val="0"/>
            <w:autoSpaceDN w:val="0"/>
            <w:ind w:hanging="480"/>
            <w:divId w:val="965500667"/>
            <w:rPr>
              <w:rFonts w:eastAsia="Times New Roman"/>
              <w:lang w:val="en-US"/>
            </w:rPr>
          </w:pPr>
          <w:r w:rsidRPr="00443534">
            <w:rPr>
              <w:rFonts w:eastAsia="Times New Roman"/>
              <w:lang w:val="en-US"/>
            </w:rPr>
            <w:t xml:space="preserve">Cheng, L., Duan, S., Feng, X., Zheng, K., Yang, Q., Xu, H., Luo, W., &amp; Peng, Y. (2020). Ramie-degumming methodologies: A short review. </w:t>
          </w:r>
          <w:r w:rsidRPr="00443534">
            <w:rPr>
              <w:rFonts w:eastAsia="Times New Roman"/>
              <w:i/>
              <w:iCs/>
              <w:lang w:val="en-US"/>
            </w:rPr>
            <w:t>Journal of Engineered Fibers and Fabrics</w:t>
          </w:r>
          <w:r w:rsidRPr="00443534">
            <w:rPr>
              <w:rFonts w:eastAsia="Times New Roman"/>
              <w:lang w:val="en-US"/>
            </w:rPr>
            <w:t xml:space="preserve">, </w:t>
          </w:r>
          <w:r w:rsidRPr="00443534">
            <w:rPr>
              <w:rFonts w:eastAsia="Times New Roman"/>
              <w:i/>
              <w:iCs/>
              <w:lang w:val="en-US"/>
            </w:rPr>
            <w:t>15</w:t>
          </w:r>
          <w:r w:rsidRPr="00443534">
            <w:rPr>
              <w:rFonts w:eastAsia="Times New Roman"/>
              <w:lang w:val="en-US"/>
            </w:rPr>
            <w:t>, 155892502094010. https://doi.org/10.1177/1558925020940105</w:t>
          </w:r>
        </w:p>
        <w:p w14:paraId="723FB6D4" w14:textId="77777777" w:rsidR="00443534" w:rsidRPr="00443534" w:rsidRDefault="00443534">
          <w:pPr>
            <w:autoSpaceDE w:val="0"/>
            <w:autoSpaceDN w:val="0"/>
            <w:ind w:hanging="480"/>
            <w:divId w:val="974718631"/>
            <w:rPr>
              <w:rFonts w:eastAsia="Times New Roman"/>
              <w:lang w:val="en-US"/>
            </w:rPr>
          </w:pPr>
          <w:r>
            <w:rPr>
              <w:rFonts w:eastAsia="Times New Roman"/>
            </w:rPr>
            <w:t xml:space="preserve">Cislaghi, A., Sala, P., Borgonovo, G., Gandolfi, C., &amp; Bischetti, G. B. (2020). </w:t>
          </w:r>
          <w:r w:rsidRPr="00443534">
            <w:rPr>
              <w:rFonts w:eastAsia="Times New Roman"/>
              <w:i/>
              <w:iCs/>
              <w:lang w:val="en-US"/>
            </w:rPr>
            <w:t>Biodegradable Geosynthetics for Geotechnical and Geo-Environmental Engineering</w:t>
          </w:r>
          <w:r w:rsidRPr="00443534">
            <w:rPr>
              <w:rFonts w:eastAsia="Times New Roman"/>
              <w:lang w:val="en-US"/>
            </w:rPr>
            <w:t xml:space="preserve"> (pp. 49–57). https://doi.org/10.1007/978-3-030-39299-4_6</w:t>
          </w:r>
        </w:p>
        <w:p w14:paraId="1155E88B" w14:textId="77777777" w:rsidR="00443534" w:rsidRPr="00443534" w:rsidRDefault="00443534">
          <w:pPr>
            <w:autoSpaceDE w:val="0"/>
            <w:autoSpaceDN w:val="0"/>
            <w:ind w:hanging="480"/>
            <w:divId w:val="2032563799"/>
            <w:rPr>
              <w:rFonts w:eastAsia="Times New Roman"/>
              <w:lang w:val="en-US"/>
            </w:rPr>
          </w:pPr>
          <w:r w:rsidRPr="00443534">
            <w:rPr>
              <w:rFonts w:eastAsia="Times New Roman"/>
              <w:lang w:val="en-US"/>
            </w:rPr>
            <w:t xml:space="preserve">Dallel, M. (2012). </w:t>
          </w:r>
          <w:r w:rsidRPr="00443534">
            <w:rPr>
              <w:rFonts w:eastAsia="Times New Roman"/>
              <w:i/>
              <w:iCs/>
              <w:lang w:val="en-US"/>
            </w:rPr>
            <w:t>Evaluation du potentiel textile des fibres d’Alfa (Stipa Tenacissima L.) : caractérisation physico-chimique de la fibre au fil</w:t>
          </w:r>
          <w:r w:rsidRPr="00443534">
            <w:rPr>
              <w:rFonts w:eastAsia="Times New Roman"/>
              <w:lang w:val="en-US"/>
            </w:rPr>
            <w:t xml:space="preserve"> [Université de Haute Alsace]. https://theses.hal.science/tel-00844129v1</w:t>
          </w:r>
        </w:p>
        <w:p w14:paraId="27C6C3FC" w14:textId="77777777" w:rsidR="00443534" w:rsidRPr="00443534" w:rsidRDefault="00443534">
          <w:pPr>
            <w:autoSpaceDE w:val="0"/>
            <w:autoSpaceDN w:val="0"/>
            <w:ind w:hanging="480"/>
            <w:divId w:val="172114502"/>
            <w:rPr>
              <w:rFonts w:eastAsia="Times New Roman"/>
              <w:lang w:val="en-US"/>
            </w:rPr>
          </w:pPr>
          <w:r w:rsidRPr="00CF6811">
            <w:rPr>
              <w:rFonts w:eastAsia="Times New Roman"/>
              <w:lang w:val="de-DE"/>
            </w:rPr>
            <w:t xml:space="preserve">Daria, M., Krzysztof, L., &amp; Jakub, M. (2020). </w:t>
          </w:r>
          <w:r w:rsidRPr="00443534">
            <w:rPr>
              <w:rFonts w:eastAsia="Times New Roman"/>
              <w:lang w:val="en-US"/>
            </w:rPr>
            <w:t xml:space="preserve">Characteristics of biodegradable textiles used in environmental engineering: A comprehensive review. </w:t>
          </w:r>
          <w:r w:rsidRPr="00443534">
            <w:rPr>
              <w:rFonts w:eastAsia="Times New Roman"/>
              <w:i/>
              <w:iCs/>
              <w:lang w:val="en-US"/>
            </w:rPr>
            <w:t>Journal of Cleaner Production</w:t>
          </w:r>
          <w:r w:rsidRPr="00443534">
            <w:rPr>
              <w:rFonts w:eastAsia="Times New Roman"/>
              <w:lang w:val="en-US"/>
            </w:rPr>
            <w:t xml:space="preserve">, </w:t>
          </w:r>
          <w:r w:rsidRPr="00443534">
            <w:rPr>
              <w:rFonts w:eastAsia="Times New Roman"/>
              <w:i/>
              <w:iCs/>
              <w:lang w:val="en-US"/>
            </w:rPr>
            <w:t>268</w:t>
          </w:r>
          <w:r w:rsidRPr="00443534">
            <w:rPr>
              <w:rFonts w:eastAsia="Times New Roman"/>
              <w:lang w:val="en-US"/>
            </w:rPr>
            <w:t>, 122129. https://doi.org/10.1016/j.jclepro.2020.122129</w:t>
          </w:r>
        </w:p>
        <w:p w14:paraId="0F5969D3" w14:textId="77777777" w:rsidR="00443534" w:rsidRPr="00443534" w:rsidRDefault="00443534">
          <w:pPr>
            <w:autoSpaceDE w:val="0"/>
            <w:autoSpaceDN w:val="0"/>
            <w:ind w:hanging="480"/>
            <w:divId w:val="1052267155"/>
            <w:rPr>
              <w:rFonts w:eastAsia="Times New Roman"/>
              <w:lang w:val="en-US"/>
            </w:rPr>
          </w:pPr>
          <w:r w:rsidRPr="006E1874">
            <w:rPr>
              <w:rFonts w:eastAsia="Times New Roman"/>
              <w:lang w:val="en-US"/>
            </w:rPr>
            <w:t xml:space="preserve">Deguenon, H. E. J., Guevara, N., Tometin, L. A. S., Guehou, M. S., Aina, M. P., &amp; Sohounhloue, C. K. D. (2022). </w:t>
          </w:r>
          <w:r w:rsidRPr="00443534">
            <w:rPr>
              <w:rFonts w:eastAsia="Times New Roman"/>
              <w:lang w:val="en-US"/>
            </w:rPr>
            <w:t xml:space="preserve">Influence of the Stage Number on the Quality of Domestic Waste Water Treated with Typha domingensis Filter Plants. </w:t>
          </w:r>
          <w:r w:rsidRPr="00443534">
            <w:rPr>
              <w:rFonts w:eastAsia="Times New Roman"/>
              <w:i/>
              <w:iCs/>
              <w:lang w:val="en-US"/>
            </w:rPr>
            <w:t>Chemical Science International Journal</w:t>
          </w:r>
          <w:r w:rsidRPr="00443534">
            <w:rPr>
              <w:rFonts w:eastAsia="Times New Roman"/>
              <w:lang w:val="en-US"/>
            </w:rPr>
            <w:t>, 1–10. https://doi.org/10.9734/CSJI/2022/v31i5819</w:t>
          </w:r>
        </w:p>
        <w:p w14:paraId="743D7DDE" w14:textId="77777777" w:rsidR="00443534" w:rsidRPr="00443534" w:rsidRDefault="00443534">
          <w:pPr>
            <w:autoSpaceDE w:val="0"/>
            <w:autoSpaceDN w:val="0"/>
            <w:ind w:hanging="480"/>
            <w:divId w:val="1209874557"/>
            <w:rPr>
              <w:rFonts w:eastAsia="Times New Roman"/>
              <w:lang w:val="en-US"/>
            </w:rPr>
          </w:pPr>
          <w:r w:rsidRPr="00443534">
            <w:rPr>
              <w:rFonts w:eastAsia="Times New Roman"/>
              <w:lang w:val="en-US"/>
            </w:rPr>
            <w:t xml:space="preserve">Dhakal, H., Zhang, Z., &amp; Richardson, M. (2007). Effect of water absorption on the mechanical properties of hemp fibre reinforced unsaturated polyester composites. </w:t>
          </w:r>
          <w:r w:rsidRPr="00443534">
            <w:rPr>
              <w:rFonts w:eastAsia="Times New Roman"/>
              <w:i/>
              <w:iCs/>
              <w:lang w:val="en-US"/>
            </w:rPr>
            <w:t>Composites Science and Technology</w:t>
          </w:r>
          <w:r w:rsidRPr="00443534">
            <w:rPr>
              <w:rFonts w:eastAsia="Times New Roman"/>
              <w:lang w:val="en-US"/>
            </w:rPr>
            <w:t xml:space="preserve">, </w:t>
          </w:r>
          <w:r w:rsidRPr="00443534">
            <w:rPr>
              <w:rFonts w:eastAsia="Times New Roman"/>
              <w:i/>
              <w:iCs/>
              <w:lang w:val="en-US"/>
            </w:rPr>
            <w:t>67</w:t>
          </w:r>
          <w:r w:rsidRPr="00443534">
            <w:rPr>
              <w:rFonts w:eastAsia="Times New Roman"/>
              <w:lang w:val="en-US"/>
            </w:rPr>
            <w:t>(7–8), 1674–1683. https://doi.org/10.1016/j.compscitech.2006.06.019</w:t>
          </w:r>
        </w:p>
        <w:p w14:paraId="7612B305" w14:textId="77777777" w:rsidR="00443534" w:rsidRPr="00443534" w:rsidRDefault="00443534">
          <w:pPr>
            <w:autoSpaceDE w:val="0"/>
            <w:autoSpaceDN w:val="0"/>
            <w:ind w:hanging="480"/>
            <w:divId w:val="2087340384"/>
            <w:rPr>
              <w:rFonts w:eastAsia="Times New Roman"/>
              <w:lang w:val="en-US"/>
            </w:rPr>
          </w:pPr>
          <w:r w:rsidRPr="00443534">
            <w:rPr>
              <w:rFonts w:eastAsia="Times New Roman"/>
              <w:lang w:val="en-US"/>
            </w:rPr>
            <w:lastRenderedPageBreak/>
            <w:t xml:space="preserve">Feng, J., Wang, R., Chen, Z., Zhang, S., Yuan, S., Cao, H., Jafari, S. M., &amp; Yang, W. (2020). Formulation optimization of D-limonene-loaded nanoemulsions as a natural and efficient biopesticide. </w:t>
          </w:r>
          <w:r w:rsidRPr="00443534">
            <w:rPr>
              <w:rFonts w:eastAsia="Times New Roman"/>
              <w:i/>
              <w:iCs/>
              <w:lang w:val="en-US"/>
            </w:rPr>
            <w:t>Colloids and Surfaces A: Physicochemical and Engineering Aspects</w:t>
          </w:r>
          <w:r w:rsidRPr="00443534">
            <w:rPr>
              <w:rFonts w:eastAsia="Times New Roman"/>
              <w:lang w:val="en-US"/>
            </w:rPr>
            <w:t xml:space="preserve">, </w:t>
          </w:r>
          <w:r w:rsidRPr="00443534">
            <w:rPr>
              <w:rFonts w:eastAsia="Times New Roman"/>
              <w:i/>
              <w:iCs/>
              <w:lang w:val="en-US"/>
            </w:rPr>
            <w:t>596</w:t>
          </w:r>
          <w:r w:rsidRPr="00443534">
            <w:rPr>
              <w:rFonts w:eastAsia="Times New Roman"/>
              <w:lang w:val="en-US"/>
            </w:rPr>
            <w:t>, 124746. https://doi.org/10.1016/j.colsurfa.2020.124746</w:t>
          </w:r>
        </w:p>
        <w:p w14:paraId="466AACF2" w14:textId="77777777" w:rsidR="00443534" w:rsidRPr="00443534" w:rsidRDefault="00443534">
          <w:pPr>
            <w:autoSpaceDE w:val="0"/>
            <w:autoSpaceDN w:val="0"/>
            <w:ind w:hanging="480"/>
            <w:divId w:val="856888766"/>
            <w:rPr>
              <w:rFonts w:eastAsia="Times New Roman"/>
              <w:lang w:val="en-US"/>
            </w:rPr>
          </w:pPr>
          <w:r>
            <w:rPr>
              <w:rFonts w:eastAsia="Times New Roman"/>
            </w:rPr>
            <w:t xml:space="preserve">Gonçalves, A. P. B., Miranda, C. S. de, Guimarães, D. H., Oliveira, J. C. de, Cruz, A. M. F., Silva, F. L. B. M. da, Luporini, S., &amp; José, N. M. (2015). </w:t>
          </w:r>
          <w:r w:rsidRPr="00443534">
            <w:rPr>
              <w:rFonts w:eastAsia="Times New Roman"/>
              <w:lang w:val="en-US"/>
            </w:rPr>
            <w:t xml:space="preserve">Physicochemical, Mechanical and Morphologic Characterization of Purple Banana Fibers. </w:t>
          </w:r>
          <w:r w:rsidRPr="00443534">
            <w:rPr>
              <w:rFonts w:eastAsia="Times New Roman"/>
              <w:i/>
              <w:iCs/>
              <w:lang w:val="en-US"/>
            </w:rPr>
            <w:t>Materials Research</w:t>
          </w:r>
          <w:r w:rsidRPr="00443534">
            <w:rPr>
              <w:rFonts w:eastAsia="Times New Roman"/>
              <w:lang w:val="en-US"/>
            </w:rPr>
            <w:t xml:space="preserve">, </w:t>
          </w:r>
          <w:r w:rsidRPr="00443534">
            <w:rPr>
              <w:rFonts w:eastAsia="Times New Roman"/>
              <w:i/>
              <w:iCs/>
              <w:lang w:val="en-US"/>
            </w:rPr>
            <w:t>18</w:t>
          </w:r>
          <w:r w:rsidRPr="00443534">
            <w:rPr>
              <w:rFonts w:eastAsia="Times New Roman"/>
              <w:lang w:val="en-US"/>
            </w:rPr>
            <w:t>(suppl 2), 205–209. https://doi.org/10.1590/1516-1439.366414</w:t>
          </w:r>
        </w:p>
        <w:p w14:paraId="05798993" w14:textId="77777777" w:rsidR="00443534" w:rsidRPr="00443534" w:rsidRDefault="00443534">
          <w:pPr>
            <w:autoSpaceDE w:val="0"/>
            <w:autoSpaceDN w:val="0"/>
            <w:ind w:hanging="480"/>
            <w:divId w:val="988747486"/>
            <w:rPr>
              <w:rFonts w:eastAsia="Times New Roman"/>
              <w:lang w:val="en-US"/>
            </w:rPr>
          </w:pPr>
          <w:r w:rsidRPr="00443534">
            <w:rPr>
              <w:rFonts w:eastAsia="Times New Roman"/>
              <w:lang w:val="en-US"/>
            </w:rPr>
            <w:t xml:space="preserve">Grace, J. B. (1989). Effects of water depth on Typha Latifolia and typha domingensis. </w:t>
          </w:r>
          <w:r w:rsidRPr="00443534">
            <w:rPr>
              <w:rFonts w:eastAsia="Times New Roman"/>
              <w:i/>
              <w:iCs/>
              <w:lang w:val="en-US"/>
            </w:rPr>
            <w:t>American Journal of Botany</w:t>
          </w:r>
          <w:r w:rsidRPr="00443534">
            <w:rPr>
              <w:rFonts w:eastAsia="Times New Roman"/>
              <w:lang w:val="en-US"/>
            </w:rPr>
            <w:t xml:space="preserve">, </w:t>
          </w:r>
          <w:r w:rsidRPr="00443534">
            <w:rPr>
              <w:rFonts w:eastAsia="Times New Roman"/>
              <w:i/>
              <w:iCs/>
              <w:lang w:val="en-US"/>
            </w:rPr>
            <w:t>76</w:t>
          </w:r>
          <w:r w:rsidRPr="00443534">
            <w:rPr>
              <w:rFonts w:eastAsia="Times New Roman"/>
              <w:lang w:val="en-US"/>
            </w:rPr>
            <w:t>(5), 762–768. https://doi.org/10.1002/j.1537-2197.1989.tb11371.x</w:t>
          </w:r>
        </w:p>
        <w:p w14:paraId="229F6EB9" w14:textId="77777777" w:rsidR="00443534" w:rsidRDefault="00443534">
          <w:pPr>
            <w:autoSpaceDE w:val="0"/>
            <w:autoSpaceDN w:val="0"/>
            <w:ind w:hanging="480"/>
            <w:divId w:val="1763145690"/>
            <w:rPr>
              <w:rFonts w:eastAsia="Times New Roman"/>
            </w:rPr>
          </w:pPr>
          <w:r w:rsidRPr="00443534">
            <w:rPr>
              <w:rFonts w:eastAsia="Times New Roman"/>
              <w:lang w:val="en-US"/>
            </w:rPr>
            <w:t xml:space="preserve">Grimes, R. (2019). </w:t>
          </w:r>
          <w:r>
            <w:rPr>
              <w:rFonts w:eastAsia="Times New Roman"/>
              <w:i/>
              <w:iCs/>
            </w:rPr>
            <w:t>Potencial biológico de Trichoderma spp. em fungos fitopatogênicos em condições in vitro</w:t>
          </w:r>
          <w:r>
            <w:rPr>
              <w:rFonts w:eastAsia="Times New Roman"/>
            </w:rPr>
            <w:t>.</w:t>
          </w:r>
        </w:p>
        <w:p w14:paraId="59676A06" w14:textId="77777777" w:rsidR="00443534" w:rsidRPr="00443534" w:rsidRDefault="00443534">
          <w:pPr>
            <w:autoSpaceDE w:val="0"/>
            <w:autoSpaceDN w:val="0"/>
            <w:ind w:hanging="480"/>
            <w:divId w:val="895119800"/>
            <w:rPr>
              <w:rFonts w:eastAsia="Times New Roman"/>
              <w:lang w:val="en-US"/>
            </w:rPr>
          </w:pPr>
          <w:r>
            <w:rPr>
              <w:rFonts w:eastAsia="Times New Roman"/>
            </w:rPr>
            <w:t xml:space="preserve">Hadad, H. R., Mufarrege, M. de las M., Di Luca, G. A., &amp; Maine, M. A. (2018). </w:t>
          </w:r>
          <w:r w:rsidRPr="00443534">
            <w:rPr>
              <w:rFonts w:eastAsia="Times New Roman"/>
              <w:lang w:val="en-US"/>
            </w:rPr>
            <w:t xml:space="preserve">Long-term study of Cr, Ni, Zn, and P distribution in Typha domingensis growing in a constructed wetland. </w:t>
          </w:r>
          <w:r w:rsidRPr="00443534">
            <w:rPr>
              <w:rFonts w:eastAsia="Times New Roman"/>
              <w:i/>
              <w:iCs/>
              <w:lang w:val="en-US"/>
            </w:rPr>
            <w:t>Environmental Science and Pollution Research</w:t>
          </w:r>
          <w:r w:rsidRPr="00443534">
            <w:rPr>
              <w:rFonts w:eastAsia="Times New Roman"/>
              <w:lang w:val="en-US"/>
            </w:rPr>
            <w:t xml:space="preserve">, </w:t>
          </w:r>
          <w:r w:rsidRPr="00443534">
            <w:rPr>
              <w:rFonts w:eastAsia="Times New Roman"/>
              <w:i/>
              <w:iCs/>
              <w:lang w:val="en-US"/>
            </w:rPr>
            <w:t>25</w:t>
          </w:r>
          <w:r w:rsidRPr="00443534">
            <w:rPr>
              <w:rFonts w:eastAsia="Times New Roman"/>
              <w:lang w:val="en-US"/>
            </w:rPr>
            <w:t>(18), 18130–18137. https://doi.org/10.1007/s11356-018-2039-6</w:t>
          </w:r>
        </w:p>
        <w:p w14:paraId="6F5B5892" w14:textId="77777777" w:rsidR="00443534" w:rsidRPr="00443534" w:rsidRDefault="00443534">
          <w:pPr>
            <w:autoSpaceDE w:val="0"/>
            <w:autoSpaceDN w:val="0"/>
            <w:ind w:hanging="480"/>
            <w:divId w:val="2006740705"/>
            <w:rPr>
              <w:rFonts w:eastAsia="Times New Roman"/>
              <w:lang w:val="en-US"/>
            </w:rPr>
          </w:pPr>
          <w:r w:rsidRPr="00443534">
            <w:rPr>
              <w:rFonts w:eastAsia="Times New Roman"/>
              <w:lang w:val="en-US"/>
            </w:rPr>
            <w:t xml:space="preserve">Haiming, T., Xiaoping, X., Chao, L., Xiaochen, P., Kaikai, C., Weiyan, L., &amp; Ke, W. (2020). Microbial carbon source utilization in rice rhizosphere and nonrhizosphere soils with short-term manure N input rate in paddy field. </w:t>
          </w:r>
          <w:r w:rsidRPr="00443534">
            <w:rPr>
              <w:rFonts w:eastAsia="Times New Roman"/>
              <w:i/>
              <w:iCs/>
              <w:lang w:val="en-US"/>
            </w:rPr>
            <w:t>Scientific Reports</w:t>
          </w:r>
          <w:r w:rsidRPr="00443534">
            <w:rPr>
              <w:rFonts w:eastAsia="Times New Roman"/>
              <w:lang w:val="en-US"/>
            </w:rPr>
            <w:t xml:space="preserve">, </w:t>
          </w:r>
          <w:r w:rsidRPr="00443534">
            <w:rPr>
              <w:rFonts w:eastAsia="Times New Roman"/>
              <w:i/>
              <w:iCs/>
              <w:lang w:val="en-US"/>
            </w:rPr>
            <w:t>10</w:t>
          </w:r>
          <w:r w:rsidRPr="00443534">
            <w:rPr>
              <w:rFonts w:eastAsia="Times New Roman"/>
              <w:lang w:val="en-US"/>
            </w:rPr>
            <w:t>(1), 1–9. https://doi.org/10.1038/s41598-020-63639-8</w:t>
          </w:r>
        </w:p>
        <w:p w14:paraId="1E61C490" w14:textId="77777777" w:rsidR="00443534" w:rsidRPr="00443534" w:rsidRDefault="00443534">
          <w:pPr>
            <w:autoSpaceDE w:val="0"/>
            <w:autoSpaceDN w:val="0"/>
            <w:ind w:hanging="480"/>
            <w:divId w:val="309020741"/>
            <w:rPr>
              <w:rFonts w:eastAsia="Times New Roman"/>
              <w:lang w:val="en-US"/>
            </w:rPr>
          </w:pPr>
          <w:r w:rsidRPr="00443534">
            <w:rPr>
              <w:rFonts w:eastAsia="Times New Roman"/>
              <w:lang w:val="en-US"/>
            </w:rPr>
            <w:t xml:space="preserve">He, L., Zhang, W., Liu, X., &amp; Tong, L. (2024). Substantial improvement of thermal conductivity and mechanical properties of polymer composites by incorporation of boron nitride nanosheets and modulation of thermal curing reaction. </w:t>
          </w:r>
          <w:r w:rsidRPr="00443534">
            <w:rPr>
              <w:rFonts w:eastAsia="Times New Roman"/>
              <w:i/>
              <w:iCs/>
              <w:lang w:val="en-US"/>
            </w:rPr>
            <w:t>Polymer Composites</w:t>
          </w:r>
          <w:r w:rsidRPr="00443534">
            <w:rPr>
              <w:rFonts w:eastAsia="Times New Roman"/>
              <w:lang w:val="en-US"/>
            </w:rPr>
            <w:t xml:space="preserve">, </w:t>
          </w:r>
          <w:r w:rsidRPr="00443534">
            <w:rPr>
              <w:rFonts w:eastAsia="Times New Roman"/>
              <w:i/>
              <w:iCs/>
              <w:lang w:val="en-US"/>
            </w:rPr>
            <w:t>45</w:t>
          </w:r>
          <w:r w:rsidRPr="00443534">
            <w:rPr>
              <w:rFonts w:eastAsia="Times New Roman"/>
              <w:lang w:val="en-US"/>
            </w:rPr>
            <w:t>(3), 2215–2231. https://doi.org/10.1002/pc.27915</w:t>
          </w:r>
        </w:p>
        <w:p w14:paraId="27BE94F7" w14:textId="77777777" w:rsidR="00443534" w:rsidRDefault="00443534">
          <w:pPr>
            <w:autoSpaceDE w:val="0"/>
            <w:autoSpaceDN w:val="0"/>
            <w:ind w:hanging="480"/>
            <w:divId w:val="1245140447"/>
            <w:rPr>
              <w:rFonts w:eastAsia="Times New Roman"/>
            </w:rPr>
          </w:pPr>
          <w:r w:rsidRPr="00443534">
            <w:rPr>
              <w:rFonts w:eastAsia="Times New Roman"/>
              <w:lang w:val="en-US"/>
            </w:rPr>
            <w:t xml:space="preserve">Hegazy, A. K., Abdel-Ghani, N. T., &amp; El-Chaghaby, G. A. (2011). Phytoremediation of industrial wastewater potentiality by Typha domingensis. </w:t>
          </w:r>
          <w:r>
            <w:rPr>
              <w:rFonts w:eastAsia="Times New Roman"/>
              <w:i/>
              <w:iCs/>
            </w:rPr>
            <w:t>International Journal of Environmental Science &amp; Technology</w:t>
          </w:r>
          <w:r>
            <w:rPr>
              <w:rFonts w:eastAsia="Times New Roman"/>
            </w:rPr>
            <w:t xml:space="preserve">, </w:t>
          </w:r>
          <w:r>
            <w:rPr>
              <w:rFonts w:eastAsia="Times New Roman"/>
              <w:i/>
              <w:iCs/>
            </w:rPr>
            <w:t>8</w:t>
          </w:r>
          <w:r>
            <w:rPr>
              <w:rFonts w:eastAsia="Times New Roman"/>
            </w:rPr>
            <w:t>(3), 639–648. https://doi.org/10.1007/BF03326249</w:t>
          </w:r>
        </w:p>
        <w:p w14:paraId="55659A9A" w14:textId="77777777" w:rsidR="00443534" w:rsidRDefault="00443534">
          <w:pPr>
            <w:autoSpaceDE w:val="0"/>
            <w:autoSpaceDN w:val="0"/>
            <w:ind w:hanging="480"/>
            <w:divId w:val="475223303"/>
            <w:rPr>
              <w:rFonts w:eastAsia="Times New Roman"/>
            </w:rPr>
          </w:pPr>
          <w:r>
            <w:rPr>
              <w:rFonts w:eastAsia="Times New Roman"/>
            </w:rPr>
            <w:t xml:space="preserve">Holanda, F. S. R., Santos, L. D. V., Melo, J. C. R. De, Boge, G. M., Sussuchi, E. M., Nascimento, B. L., Santos, M. V. Q. dos, &amp; Oliveira, M. I. U. de. </w:t>
          </w:r>
          <w:r w:rsidRPr="00443534">
            <w:rPr>
              <w:rFonts w:eastAsia="Times New Roman"/>
              <w:lang w:val="en-US"/>
            </w:rPr>
            <w:t xml:space="preserve">(2024). Resistance of the fiber-derived geotextile from Typha domingensis submitted to field degradation. </w:t>
          </w:r>
          <w:r>
            <w:rPr>
              <w:rFonts w:eastAsia="Times New Roman"/>
              <w:i/>
              <w:iCs/>
            </w:rPr>
            <w:t>Scientific Reports</w:t>
          </w:r>
          <w:r>
            <w:rPr>
              <w:rFonts w:eastAsia="Times New Roman"/>
            </w:rPr>
            <w:t xml:space="preserve">, </w:t>
          </w:r>
          <w:r>
            <w:rPr>
              <w:rFonts w:eastAsia="Times New Roman"/>
              <w:i/>
              <w:iCs/>
            </w:rPr>
            <w:t>14</w:t>
          </w:r>
          <w:r>
            <w:rPr>
              <w:rFonts w:eastAsia="Times New Roman"/>
            </w:rPr>
            <w:t>(1), 8648. https://doi.org/10.1038/s41598-024-56978-3</w:t>
          </w:r>
        </w:p>
        <w:p w14:paraId="35E8DBBD" w14:textId="77777777" w:rsidR="00443534" w:rsidRPr="00CF6811" w:rsidRDefault="00443534">
          <w:pPr>
            <w:autoSpaceDE w:val="0"/>
            <w:autoSpaceDN w:val="0"/>
            <w:ind w:hanging="480"/>
            <w:divId w:val="969744704"/>
            <w:rPr>
              <w:rFonts w:eastAsia="Times New Roman"/>
              <w:lang w:val="de-DE"/>
            </w:rPr>
          </w:pPr>
          <w:r>
            <w:rPr>
              <w:rFonts w:eastAsia="Times New Roman"/>
            </w:rPr>
            <w:t xml:space="preserve">Holanda, F. S. R., Vidal Santos, L. D., Melo, J. C. R., Pedrotti, A., Sussuchi, E. M., Griza, S., Araújo Filho, R. N. de, &amp; Nascimento, B. L. (2024). </w:t>
          </w:r>
          <w:r w:rsidRPr="00443534">
            <w:rPr>
              <w:rFonts w:eastAsia="Times New Roman"/>
              <w:lang w:val="en-US"/>
            </w:rPr>
            <w:t xml:space="preserve">Influence of Sodium Hydroxide Treatment on Typha domingensis Fibers for Geotextile Manufacturing. </w:t>
          </w:r>
          <w:r w:rsidRPr="00CF6811">
            <w:rPr>
              <w:rFonts w:eastAsia="Times New Roman"/>
              <w:i/>
              <w:iCs/>
              <w:lang w:val="de-DE"/>
            </w:rPr>
            <w:t>ACS Omega</w:t>
          </w:r>
          <w:r w:rsidRPr="00CF6811">
            <w:rPr>
              <w:rFonts w:eastAsia="Times New Roman"/>
              <w:lang w:val="de-DE"/>
            </w:rPr>
            <w:t xml:space="preserve">, </w:t>
          </w:r>
          <w:r w:rsidRPr="00CF6811">
            <w:rPr>
              <w:rFonts w:eastAsia="Times New Roman"/>
              <w:i/>
              <w:iCs/>
              <w:lang w:val="de-DE"/>
            </w:rPr>
            <w:t>9</w:t>
          </w:r>
          <w:r w:rsidRPr="00CF6811">
            <w:rPr>
              <w:rFonts w:eastAsia="Times New Roman"/>
              <w:lang w:val="de-DE"/>
            </w:rPr>
            <w:t>(52), 51040–51051. https://doi.org/10.1021/acsomega.4c05602</w:t>
          </w:r>
        </w:p>
        <w:p w14:paraId="4142BAAD" w14:textId="77777777" w:rsidR="00443534" w:rsidRDefault="00443534">
          <w:pPr>
            <w:autoSpaceDE w:val="0"/>
            <w:autoSpaceDN w:val="0"/>
            <w:ind w:hanging="480"/>
            <w:divId w:val="1434856408"/>
            <w:rPr>
              <w:rFonts w:eastAsia="Times New Roman"/>
            </w:rPr>
          </w:pPr>
          <w:r w:rsidRPr="00CF6811">
            <w:rPr>
              <w:rFonts w:eastAsia="Times New Roman"/>
              <w:lang w:val="de-DE"/>
            </w:rPr>
            <w:lastRenderedPageBreak/>
            <w:t xml:space="preserve">Jian, Y., Chen, X., Ma, H., Zhang, C., Luo, Y., Jiang, J., &amp; Yin, Y. (2023). </w:t>
          </w:r>
          <w:r w:rsidRPr="00443534">
            <w:rPr>
              <w:rFonts w:eastAsia="Times New Roman"/>
              <w:lang w:val="en-US"/>
            </w:rPr>
            <w:t xml:space="preserve">Limonene formulation exhibited potential application in the control of mycelial growth and deoxynivalenol production in Fusarium graminearum. </w:t>
          </w:r>
          <w:r>
            <w:rPr>
              <w:rFonts w:eastAsia="Times New Roman"/>
              <w:i/>
              <w:iCs/>
            </w:rPr>
            <w:t>Frontiers in Microbiology</w:t>
          </w:r>
          <w:r>
            <w:rPr>
              <w:rFonts w:eastAsia="Times New Roman"/>
            </w:rPr>
            <w:t xml:space="preserve">, </w:t>
          </w:r>
          <w:r>
            <w:rPr>
              <w:rFonts w:eastAsia="Times New Roman"/>
              <w:i/>
              <w:iCs/>
            </w:rPr>
            <w:t>14</w:t>
          </w:r>
          <w:r>
            <w:rPr>
              <w:rFonts w:eastAsia="Times New Roman"/>
            </w:rPr>
            <w:t>. https://doi.org/10.3389/fmicb.2023.1161244</w:t>
          </w:r>
        </w:p>
        <w:p w14:paraId="38005098" w14:textId="77777777" w:rsidR="00443534" w:rsidRPr="00443534" w:rsidRDefault="00443534">
          <w:pPr>
            <w:autoSpaceDE w:val="0"/>
            <w:autoSpaceDN w:val="0"/>
            <w:ind w:hanging="480"/>
            <w:divId w:val="1033920768"/>
            <w:rPr>
              <w:rFonts w:eastAsia="Times New Roman"/>
              <w:lang w:val="en-US"/>
            </w:rPr>
          </w:pPr>
          <w:r>
            <w:rPr>
              <w:rFonts w:eastAsia="Times New Roman"/>
            </w:rPr>
            <w:t xml:space="preserve">Jimenez, K. J., Rolim, M. M., de Lima, R. P., Cavalcanti, R. Q., Silva, Ê. F. F., &amp; Pedrosa, E. M. R. (2021). </w:t>
          </w:r>
          <w:r w:rsidRPr="00443534">
            <w:rPr>
              <w:rFonts w:eastAsia="Times New Roman"/>
              <w:lang w:val="en-US"/>
            </w:rPr>
            <w:t xml:space="preserve">Soil Physical Indicators of a Sugarcane Field Subjected to Successive Mechanised Harvests. </w:t>
          </w:r>
          <w:r w:rsidRPr="00443534">
            <w:rPr>
              <w:rFonts w:eastAsia="Times New Roman"/>
              <w:i/>
              <w:iCs/>
              <w:lang w:val="en-US"/>
            </w:rPr>
            <w:t>Sugar Tech</w:t>
          </w:r>
          <w:r w:rsidRPr="00443534">
            <w:rPr>
              <w:rFonts w:eastAsia="Times New Roman"/>
              <w:lang w:val="en-US"/>
            </w:rPr>
            <w:t xml:space="preserve">, </w:t>
          </w:r>
          <w:r w:rsidRPr="00443534">
            <w:rPr>
              <w:rFonts w:eastAsia="Times New Roman"/>
              <w:i/>
              <w:iCs/>
              <w:lang w:val="en-US"/>
            </w:rPr>
            <w:t>23</w:t>
          </w:r>
          <w:r w:rsidRPr="00443534">
            <w:rPr>
              <w:rFonts w:eastAsia="Times New Roman"/>
              <w:lang w:val="en-US"/>
            </w:rPr>
            <w:t>(4), 811–818. https://doi.org/10.1007/s12355-020-00916-w</w:t>
          </w:r>
        </w:p>
        <w:p w14:paraId="7F20B793" w14:textId="77777777" w:rsidR="00443534" w:rsidRPr="00443534" w:rsidRDefault="00443534">
          <w:pPr>
            <w:autoSpaceDE w:val="0"/>
            <w:autoSpaceDN w:val="0"/>
            <w:ind w:hanging="480"/>
            <w:divId w:val="1968198317"/>
            <w:rPr>
              <w:rFonts w:eastAsia="Times New Roman"/>
              <w:lang w:val="en-US"/>
            </w:rPr>
          </w:pPr>
          <w:r w:rsidRPr="00443534">
            <w:rPr>
              <w:rFonts w:eastAsia="Times New Roman"/>
              <w:lang w:val="en-US"/>
            </w:rPr>
            <w:t xml:space="preserve">Kamali Moghaddam, M. (2022). Typha Leaves Fiber and Its Composites: A Review. </w:t>
          </w:r>
          <w:r w:rsidRPr="00443534">
            <w:rPr>
              <w:rFonts w:eastAsia="Times New Roman"/>
              <w:i/>
              <w:iCs/>
              <w:lang w:val="en-US"/>
            </w:rPr>
            <w:t>Journal of Natural Fibers</w:t>
          </w:r>
          <w:r w:rsidRPr="00443534">
            <w:rPr>
              <w:rFonts w:eastAsia="Times New Roman"/>
              <w:lang w:val="en-US"/>
            </w:rPr>
            <w:t xml:space="preserve">, </w:t>
          </w:r>
          <w:r w:rsidRPr="00443534">
            <w:rPr>
              <w:rFonts w:eastAsia="Times New Roman"/>
              <w:i/>
              <w:iCs/>
              <w:lang w:val="en-US"/>
            </w:rPr>
            <w:t>19</w:t>
          </w:r>
          <w:r w:rsidRPr="00443534">
            <w:rPr>
              <w:rFonts w:eastAsia="Times New Roman"/>
              <w:lang w:val="en-US"/>
            </w:rPr>
            <w:t>(13), 4993–5007. https://doi.org/10.1080/15440478.2020.1870643</w:t>
          </w:r>
        </w:p>
        <w:p w14:paraId="252F72DF" w14:textId="77777777" w:rsidR="00443534" w:rsidRPr="00443534" w:rsidRDefault="00443534">
          <w:pPr>
            <w:autoSpaceDE w:val="0"/>
            <w:autoSpaceDN w:val="0"/>
            <w:ind w:hanging="480"/>
            <w:divId w:val="451481651"/>
            <w:rPr>
              <w:rFonts w:eastAsia="Times New Roman"/>
              <w:lang w:val="en-US"/>
            </w:rPr>
          </w:pPr>
          <w:r w:rsidRPr="00443534">
            <w:rPr>
              <w:rFonts w:eastAsia="Times New Roman"/>
              <w:lang w:val="en-US"/>
            </w:rPr>
            <w:t xml:space="preserve">Kausar, A. (2019). Interpenetrating polymer network and nanocomposite IPN of polyurethane/epoxy: a review on fundamentals and advancements. </w:t>
          </w:r>
          <w:r w:rsidRPr="00443534">
            <w:rPr>
              <w:rFonts w:eastAsia="Times New Roman"/>
              <w:i/>
              <w:iCs/>
              <w:lang w:val="en-US"/>
            </w:rPr>
            <w:t>Polymer-Plastics Technology and Materials</w:t>
          </w:r>
          <w:r w:rsidRPr="00443534">
            <w:rPr>
              <w:rFonts w:eastAsia="Times New Roman"/>
              <w:lang w:val="en-US"/>
            </w:rPr>
            <w:t xml:space="preserve">, </w:t>
          </w:r>
          <w:r w:rsidRPr="00443534">
            <w:rPr>
              <w:rFonts w:eastAsia="Times New Roman"/>
              <w:i/>
              <w:iCs/>
              <w:lang w:val="en-US"/>
            </w:rPr>
            <w:t>58</w:t>
          </w:r>
          <w:r w:rsidRPr="00443534">
            <w:rPr>
              <w:rFonts w:eastAsia="Times New Roman"/>
              <w:lang w:val="en-US"/>
            </w:rPr>
            <w:t>(7), 691–706. https://doi.org/10.1080/25740881.2018.1563114</w:t>
          </w:r>
        </w:p>
        <w:p w14:paraId="2856A137" w14:textId="77777777" w:rsidR="00443534" w:rsidRPr="00443534" w:rsidRDefault="00443534">
          <w:pPr>
            <w:autoSpaceDE w:val="0"/>
            <w:autoSpaceDN w:val="0"/>
            <w:ind w:hanging="480"/>
            <w:divId w:val="391544425"/>
            <w:rPr>
              <w:rFonts w:eastAsia="Times New Roman"/>
              <w:lang w:val="en-US"/>
            </w:rPr>
          </w:pPr>
          <w:r w:rsidRPr="00443534">
            <w:rPr>
              <w:rFonts w:eastAsia="Times New Roman"/>
              <w:lang w:val="en-US"/>
            </w:rPr>
            <w:t xml:space="preserve">Les, D. H. (2020). </w:t>
          </w:r>
          <w:r w:rsidRPr="00443534">
            <w:rPr>
              <w:rFonts w:eastAsia="Times New Roman"/>
              <w:i/>
              <w:iCs/>
              <w:lang w:val="en-US"/>
            </w:rPr>
            <w:t>Aquatic monocotyledons of North America : ecology, life history, and systematics</w:t>
          </w:r>
          <w:r w:rsidRPr="00443534">
            <w:rPr>
              <w:rFonts w:eastAsia="Times New Roman"/>
              <w:lang w:val="en-US"/>
            </w:rPr>
            <w:t xml:space="preserve"> (1st ed., Vol. 1). Taylor &amp; Francis e Books. https://doi.org/9781138054936</w:t>
          </w:r>
        </w:p>
        <w:p w14:paraId="1E738A68" w14:textId="77777777" w:rsidR="00443534" w:rsidRDefault="00443534">
          <w:pPr>
            <w:autoSpaceDE w:val="0"/>
            <w:autoSpaceDN w:val="0"/>
            <w:ind w:hanging="480"/>
            <w:divId w:val="1671983324"/>
            <w:rPr>
              <w:rFonts w:eastAsia="Times New Roman"/>
            </w:rPr>
          </w:pPr>
          <w:r w:rsidRPr="00443534">
            <w:rPr>
              <w:rFonts w:eastAsia="Times New Roman"/>
              <w:lang w:val="en-US"/>
            </w:rPr>
            <w:t xml:space="preserve">Maguire, J. D. (1962). Speed of Germination—Aid In Selection And Evaluation for Seedling Emergence And Vigor </w:t>
          </w:r>
          <w:r w:rsidRPr="00443534">
            <w:rPr>
              <w:rFonts w:eastAsia="Times New Roman"/>
              <w:vertAlign w:val="superscript"/>
              <w:lang w:val="en-US"/>
            </w:rPr>
            <w:t>1</w:t>
          </w:r>
          <w:r w:rsidRPr="00443534">
            <w:rPr>
              <w:rFonts w:eastAsia="Times New Roman"/>
              <w:lang w:val="en-US"/>
            </w:rPr>
            <w:t xml:space="preserve">. </w:t>
          </w:r>
          <w:r>
            <w:rPr>
              <w:rFonts w:eastAsia="Times New Roman"/>
              <w:i/>
              <w:iCs/>
            </w:rPr>
            <w:t>Crop Science</w:t>
          </w:r>
          <w:r>
            <w:rPr>
              <w:rFonts w:eastAsia="Times New Roman"/>
            </w:rPr>
            <w:t xml:space="preserve">, </w:t>
          </w:r>
          <w:r>
            <w:rPr>
              <w:rFonts w:eastAsia="Times New Roman"/>
              <w:i/>
              <w:iCs/>
            </w:rPr>
            <w:t>2</w:t>
          </w:r>
          <w:r>
            <w:rPr>
              <w:rFonts w:eastAsia="Times New Roman"/>
            </w:rPr>
            <w:t>(2), 176–177. https://doi.org/10.2135/cropsci1962.0011183X000200020033x</w:t>
          </w:r>
        </w:p>
        <w:p w14:paraId="51917FF0" w14:textId="77777777" w:rsidR="00443534" w:rsidRPr="00443534" w:rsidRDefault="00443534">
          <w:pPr>
            <w:autoSpaceDE w:val="0"/>
            <w:autoSpaceDN w:val="0"/>
            <w:ind w:hanging="480"/>
            <w:divId w:val="1180268113"/>
            <w:rPr>
              <w:rFonts w:eastAsia="Times New Roman"/>
              <w:lang w:val="en-US"/>
            </w:rPr>
          </w:pPr>
          <w:r>
            <w:rPr>
              <w:rFonts w:eastAsia="Times New Roman"/>
            </w:rPr>
            <w:t xml:space="preserve">Maia, C. B., Rodrigues de Melo, P. A. F., Barreto, R. W., Maffia, L. A., Pinto, K. M. S., Rodrigues, A. A. C., de Souza Serra, I. M. R., Mesquita, M. L. R., Mondego, J. M., &amp; da Silva, A. P. G. (2018). </w:t>
          </w:r>
          <w:r w:rsidRPr="00443534">
            <w:rPr>
              <w:rFonts w:eastAsia="Times New Roman"/>
              <w:i/>
              <w:iCs/>
              <w:lang w:val="en-US"/>
            </w:rPr>
            <w:t>Biological Potencial of Colletotrichum typhae H.C Greene mycoherbicide for Typha domingensis Pers</w:t>
          </w:r>
          <w:r w:rsidRPr="00443534">
            <w:rPr>
              <w:rFonts w:eastAsia="Times New Roman"/>
              <w:lang w:val="en-US"/>
            </w:rPr>
            <w:t>. https://doi.org/10.1101/502526</w:t>
          </w:r>
        </w:p>
        <w:p w14:paraId="55E5F0F4" w14:textId="77777777" w:rsidR="00443534" w:rsidRPr="00443534" w:rsidRDefault="00443534">
          <w:pPr>
            <w:autoSpaceDE w:val="0"/>
            <w:autoSpaceDN w:val="0"/>
            <w:ind w:hanging="480"/>
            <w:divId w:val="2116973861"/>
            <w:rPr>
              <w:rFonts w:eastAsia="Times New Roman"/>
              <w:lang w:val="en-US"/>
            </w:rPr>
          </w:pPr>
          <w:r>
            <w:rPr>
              <w:rFonts w:eastAsia="Times New Roman"/>
            </w:rPr>
            <w:t xml:space="preserve">Maslinda, A. B., Abdul Majid, M. S., Ridzuan, M. J. M., Afendi, M., &amp; Gibson, A. G. (2017). </w:t>
          </w:r>
          <w:r w:rsidRPr="00443534">
            <w:rPr>
              <w:rFonts w:eastAsia="Times New Roman"/>
              <w:lang w:val="en-US"/>
            </w:rPr>
            <w:t xml:space="preserve">Effect of water absorption on the mechanical properties of hybrid interwoven cellulosic-cellulosic fibre reinforced epoxy composites. </w:t>
          </w:r>
          <w:r w:rsidRPr="00443534">
            <w:rPr>
              <w:rFonts w:eastAsia="Times New Roman"/>
              <w:i/>
              <w:iCs/>
              <w:lang w:val="en-US"/>
            </w:rPr>
            <w:t>Composite Structures</w:t>
          </w:r>
          <w:r w:rsidRPr="00443534">
            <w:rPr>
              <w:rFonts w:eastAsia="Times New Roman"/>
              <w:lang w:val="en-US"/>
            </w:rPr>
            <w:t xml:space="preserve">, </w:t>
          </w:r>
          <w:r w:rsidRPr="00443534">
            <w:rPr>
              <w:rFonts w:eastAsia="Times New Roman"/>
              <w:i/>
              <w:iCs/>
              <w:lang w:val="en-US"/>
            </w:rPr>
            <w:t>167</w:t>
          </w:r>
          <w:r w:rsidRPr="00443534">
            <w:rPr>
              <w:rFonts w:eastAsia="Times New Roman"/>
              <w:lang w:val="en-US"/>
            </w:rPr>
            <w:t>, 227–237. https://doi.org/10.1016/j.compstruct.2017.02.023</w:t>
          </w:r>
        </w:p>
        <w:p w14:paraId="7159A784" w14:textId="77777777" w:rsidR="00443534" w:rsidRDefault="00443534">
          <w:pPr>
            <w:autoSpaceDE w:val="0"/>
            <w:autoSpaceDN w:val="0"/>
            <w:ind w:hanging="480"/>
            <w:divId w:val="1139759002"/>
            <w:rPr>
              <w:rFonts w:eastAsia="Times New Roman"/>
            </w:rPr>
          </w:pPr>
          <w:r w:rsidRPr="00443534">
            <w:rPr>
              <w:rFonts w:eastAsia="Times New Roman"/>
              <w:lang w:val="en-US"/>
            </w:rPr>
            <w:t xml:space="preserve">Okanlawon, F. B., Muiz, O. B., Ogunbamowo, P. O., Olaoye, K. O., Adelusi, F. T., &amp; Areo, O. S. (2023). Treatment of Delonix regia wood with castor oil (Ricinus communis) protects it against white and brown rot fungi. </w:t>
          </w:r>
          <w:r>
            <w:rPr>
              <w:rFonts w:eastAsia="Times New Roman"/>
              <w:i/>
              <w:iCs/>
            </w:rPr>
            <w:t>Bio-Research</w:t>
          </w:r>
          <w:r>
            <w:rPr>
              <w:rFonts w:eastAsia="Times New Roman"/>
            </w:rPr>
            <w:t xml:space="preserve">, </w:t>
          </w:r>
          <w:r>
            <w:rPr>
              <w:rFonts w:eastAsia="Times New Roman"/>
              <w:i/>
              <w:iCs/>
            </w:rPr>
            <w:t>21</w:t>
          </w:r>
          <w:r>
            <w:rPr>
              <w:rFonts w:eastAsia="Times New Roman"/>
            </w:rPr>
            <w:t>(3), 2214–2222. https://doi.org/10.4314/br.v21i3.16</w:t>
          </w:r>
        </w:p>
        <w:p w14:paraId="177C5BDB" w14:textId="77777777" w:rsidR="00443534" w:rsidRPr="00443534" w:rsidRDefault="00443534">
          <w:pPr>
            <w:autoSpaceDE w:val="0"/>
            <w:autoSpaceDN w:val="0"/>
            <w:ind w:hanging="480"/>
            <w:divId w:val="1629121565"/>
            <w:rPr>
              <w:rFonts w:eastAsia="Times New Roman"/>
              <w:lang w:val="en-US"/>
            </w:rPr>
          </w:pPr>
          <w:r>
            <w:rPr>
              <w:rFonts w:eastAsia="Times New Roman"/>
            </w:rPr>
            <w:t xml:space="preserve">Oliveira, J. P. V., Pereira, M. P., Duarte, V. P., Corrêa, F. F., Castro, E. M., &amp; Pereira, F. J. (2017). </w:t>
          </w:r>
          <w:r w:rsidRPr="00443534">
            <w:rPr>
              <w:rFonts w:eastAsia="Times New Roman"/>
              <w:lang w:val="en-US"/>
            </w:rPr>
            <w:t xml:space="preserve">Cadmium tolerance of Typha domingensis Pers. (Typhaceae) as related to growth and leaf morphophysiology. </w:t>
          </w:r>
          <w:r w:rsidRPr="00443534">
            <w:rPr>
              <w:rFonts w:eastAsia="Times New Roman"/>
              <w:i/>
              <w:iCs/>
              <w:lang w:val="en-US"/>
            </w:rPr>
            <w:t>Brazilian Journal of Biology</w:t>
          </w:r>
          <w:r w:rsidRPr="00443534">
            <w:rPr>
              <w:rFonts w:eastAsia="Times New Roman"/>
              <w:lang w:val="en-US"/>
            </w:rPr>
            <w:t xml:space="preserve">, </w:t>
          </w:r>
          <w:r w:rsidRPr="00443534">
            <w:rPr>
              <w:rFonts w:eastAsia="Times New Roman"/>
              <w:i/>
              <w:iCs/>
              <w:lang w:val="en-US"/>
            </w:rPr>
            <w:t>78</w:t>
          </w:r>
          <w:r w:rsidRPr="00443534">
            <w:rPr>
              <w:rFonts w:eastAsia="Times New Roman"/>
              <w:lang w:val="en-US"/>
            </w:rPr>
            <w:t>(3), 509–516. https://doi.org/10.1590/1519-6984.171961</w:t>
          </w:r>
        </w:p>
        <w:p w14:paraId="18DC9F6D" w14:textId="77777777" w:rsidR="00443534" w:rsidRPr="00443534" w:rsidRDefault="00443534">
          <w:pPr>
            <w:autoSpaceDE w:val="0"/>
            <w:autoSpaceDN w:val="0"/>
            <w:ind w:hanging="480"/>
            <w:divId w:val="1036201677"/>
            <w:rPr>
              <w:rFonts w:eastAsia="Times New Roman"/>
              <w:lang w:val="en-US"/>
            </w:rPr>
          </w:pPr>
          <w:r w:rsidRPr="00443534">
            <w:rPr>
              <w:rFonts w:eastAsia="Times New Roman"/>
              <w:lang w:val="en-US"/>
            </w:rPr>
            <w:t xml:space="preserve">Onyelowe, K., Bui Van, D., Igboayaka, C., Orji, F., &amp; Ugwuanyi, H. (2019). Rheology of mechanical properties of soft soil and stabilization protocols in the developing countries-Nigeria. </w:t>
          </w:r>
          <w:r w:rsidRPr="00443534">
            <w:rPr>
              <w:rFonts w:eastAsia="Times New Roman"/>
              <w:i/>
              <w:iCs/>
              <w:lang w:val="en-US"/>
            </w:rPr>
            <w:t>Materials Science for Energy Technologies</w:t>
          </w:r>
          <w:r w:rsidRPr="00443534">
            <w:rPr>
              <w:rFonts w:eastAsia="Times New Roman"/>
              <w:lang w:val="en-US"/>
            </w:rPr>
            <w:t xml:space="preserve">, </w:t>
          </w:r>
          <w:r w:rsidRPr="00443534">
            <w:rPr>
              <w:rFonts w:eastAsia="Times New Roman"/>
              <w:i/>
              <w:iCs/>
              <w:lang w:val="en-US"/>
            </w:rPr>
            <w:t>2</w:t>
          </w:r>
          <w:r w:rsidRPr="00443534">
            <w:rPr>
              <w:rFonts w:eastAsia="Times New Roman"/>
              <w:lang w:val="en-US"/>
            </w:rPr>
            <w:t>(1), 8–14. https://doi.org/10.1016/j.mset.2018.10.001</w:t>
          </w:r>
        </w:p>
        <w:p w14:paraId="62DCDB48" w14:textId="77777777" w:rsidR="00443534" w:rsidRPr="00443534" w:rsidRDefault="00443534">
          <w:pPr>
            <w:autoSpaceDE w:val="0"/>
            <w:autoSpaceDN w:val="0"/>
            <w:ind w:hanging="480"/>
            <w:divId w:val="1572616143"/>
            <w:rPr>
              <w:rFonts w:eastAsia="Times New Roman"/>
              <w:lang w:val="en-US"/>
            </w:rPr>
          </w:pPr>
          <w:r w:rsidRPr="00CF6811">
            <w:rPr>
              <w:rFonts w:eastAsia="Times New Roman"/>
              <w:lang w:val="de-DE"/>
            </w:rPr>
            <w:lastRenderedPageBreak/>
            <w:t xml:space="preserve">Rezig, S., Jaouadi, M., Khoffi, F., Msahli, S., &amp; Durand, B. (2023). </w:t>
          </w:r>
          <w:r w:rsidRPr="00443534">
            <w:rPr>
              <w:rFonts w:eastAsia="Times New Roman"/>
              <w:lang w:val="en-US"/>
            </w:rPr>
            <w:t xml:space="preserve">Typha fiber reinforced polyester composites: tensile properties and statistical analysis. </w:t>
          </w:r>
          <w:r w:rsidRPr="00443534">
            <w:rPr>
              <w:rFonts w:eastAsia="Times New Roman"/>
              <w:i/>
              <w:iCs/>
              <w:lang w:val="en-US"/>
            </w:rPr>
            <w:t>The Journal of The Textile Institute</w:t>
          </w:r>
          <w:r w:rsidRPr="00443534">
            <w:rPr>
              <w:rFonts w:eastAsia="Times New Roman"/>
              <w:lang w:val="en-US"/>
            </w:rPr>
            <w:t xml:space="preserve">, </w:t>
          </w:r>
          <w:r w:rsidRPr="00443534">
            <w:rPr>
              <w:rFonts w:eastAsia="Times New Roman"/>
              <w:i/>
              <w:iCs/>
              <w:lang w:val="en-US"/>
            </w:rPr>
            <w:t>114</w:t>
          </w:r>
          <w:r w:rsidRPr="00443534">
            <w:rPr>
              <w:rFonts w:eastAsia="Times New Roman"/>
              <w:lang w:val="en-US"/>
            </w:rPr>
            <w:t>(5), 717–725. https://doi.org/10.1080/00405000.2022.2066433</w:t>
          </w:r>
        </w:p>
        <w:p w14:paraId="4DD54C52" w14:textId="77777777" w:rsidR="00443534" w:rsidRPr="00443534" w:rsidRDefault="00443534">
          <w:pPr>
            <w:autoSpaceDE w:val="0"/>
            <w:autoSpaceDN w:val="0"/>
            <w:ind w:hanging="480"/>
            <w:divId w:val="244219530"/>
            <w:rPr>
              <w:rFonts w:eastAsia="Times New Roman"/>
              <w:lang w:val="en-US"/>
            </w:rPr>
          </w:pPr>
          <w:r w:rsidRPr="00443534">
            <w:rPr>
              <w:rFonts w:eastAsia="Times New Roman"/>
              <w:lang w:val="en-US"/>
            </w:rPr>
            <w:t xml:space="preserve">Saleh Muneera A, AL-Sodany Yassin M, Abdel Khalik Kadry N, &amp; Eid Ebrahim M. (2019). Heavy metals accumulation and translocation by Typha elephantina roxb. and Typha domingensis pers. in an arid habitat: perspectives for phytoremediation. </w:t>
          </w:r>
          <w:r w:rsidRPr="00443534">
            <w:rPr>
              <w:rFonts w:eastAsia="Times New Roman"/>
              <w:i/>
              <w:iCs/>
              <w:lang w:val="en-US"/>
            </w:rPr>
            <w:t>World Journal of Advanced Research and Reviews</w:t>
          </w:r>
          <w:r w:rsidRPr="00443534">
            <w:rPr>
              <w:rFonts w:eastAsia="Times New Roman"/>
              <w:lang w:val="en-US"/>
            </w:rPr>
            <w:t xml:space="preserve">, </w:t>
          </w:r>
          <w:r w:rsidRPr="00443534">
            <w:rPr>
              <w:rFonts w:eastAsia="Times New Roman"/>
              <w:i/>
              <w:iCs/>
              <w:lang w:val="en-US"/>
            </w:rPr>
            <w:t>4</w:t>
          </w:r>
          <w:r w:rsidRPr="00443534">
            <w:rPr>
              <w:rFonts w:eastAsia="Times New Roman"/>
              <w:lang w:val="en-US"/>
            </w:rPr>
            <w:t>(1), 044–053. https://doi.org/10.30574/wjarr.2019.4.1.0088</w:t>
          </w:r>
        </w:p>
        <w:p w14:paraId="0ADDC69A" w14:textId="77777777" w:rsidR="00443534" w:rsidRDefault="00443534">
          <w:pPr>
            <w:autoSpaceDE w:val="0"/>
            <w:autoSpaceDN w:val="0"/>
            <w:ind w:hanging="480"/>
            <w:divId w:val="1658262096"/>
            <w:rPr>
              <w:rFonts w:eastAsia="Times New Roman"/>
            </w:rPr>
          </w:pPr>
          <w:r>
            <w:rPr>
              <w:rFonts w:eastAsia="Times New Roman"/>
            </w:rPr>
            <w:t xml:space="preserve">Santos, L. D. V., Holanda, F. S. R., Pedrotti, A., Lino, J. B., dos Santos Fontes, C., de Melo, J. C. R., Marino, R. H., &amp; Boge, G. M. (2024). </w:t>
          </w:r>
          <w:r w:rsidRPr="00443534">
            <w:rPr>
              <w:rFonts w:eastAsia="Times New Roman"/>
              <w:lang w:val="en-US"/>
            </w:rPr>
            <w:t xml:space="preserve">Geogrid-type geotextile made from Typha domingensis fibers with high tensile strength for erosion control. </w:t>
          </w:r>
          <w:r>
            <w:rPr>
              <w:rFonts w:eastAsia="Times New Roman"/>
              <w:i/>
              <w:iCs/>
            </w:rPr>
            <w:t>Invention Disclosure</w:t>
          </w:r>
          <w:r>
            <w:rPr>
              <w:rFonts w:eastAsia="Times New Roman"/>
            </w:rPr>
            <w:t xml:space="preserve">, </w:t>
          </w:r>
          <w:r>
            <w:rPr>
              <w:rFonts w:eastAsia="Times New Roman"/>
              <w:i/>
              <w:iCs/>
            </w:rPr>
            <w:t>4</w:t>
          </w:r>
          <w:r>
            <w:rPr>
              <w:rFonts w:eastAsia="Times New Roman"/>
            </w:rPr>
            <w:t>, 100025. https://doi.org/10.1016/j.inv.2024.100025</w:t>
          </w:r>
        </w:p>
        <w:p w14:paraId="7918A921" w14:textId="77777777" w:rsidR="00443534" w:rsidRPr="00443534" w:rsidRDefault="00443534">
          <w:pPr>
            <w:autoSpaceDE w:val="0"/>
            <w:autoSpaceDN w:val="0"/>
            <w:ind w:hanging="480"/>
            <w:divId w:val="1228610205"/>
            <w:rPr>
              <w:rFonts w:eastAsia="Times New Roman"/>
              <w:lang w:val="en-US"/>
            </w:rPr>
          </w:pPr>
          <w:r>
            <w:rPr>
              <w:rFonts w:eastAsia="Times New Roman"/>
            </w:rPr>
            <w:t xml:space="preserve">Saraiva, V. da C., Almeida, B. M. de, Gomes, D. dos R. A., Araújo, M. dos S., Freitas, W. L. dos S., &amp; Cruz, E. R. da. (2020). </w:t>
          </w:r>
          <w:r>
            <w:rPr>
              <w:rFonts w:eastAsia="Times New Roman"/>
              <w:i/>
              <w:iCs/>
            </w:rPr>
            <w:t>Avaliação da fertilidade do solo e a supressão da mata ciliar de uma área do rio Parnaíba: impactos ambientais em uma perspectiva educacional</w:t>
          </w:r>
          <w:r>
            <w:rPr>
              <w:rFonts w:eastAsia="Times New Roman"/>
            </w:rPr>
            <w:t xml:space="preserve">. </w:t>
          </w:r>
          <w:r w:rsidRPr="00443534">
            <w:rPr>
              <w:rFonts w:eastAsia="Times New Roman"/>
              <w:lang w:val="en-US"/>
            </w:rPr>
            <w:t>BrazilianJournal of Development. https://brazilianjournals.com/ojs/index.php/BRJD/article/view/12271/10429</w:t>
          </w:r>
        </w:p>
        <w:p w14:paraId="421D571E" w14:textId="77777777" w:rsidR="00443534" w:rsidRDefault="00443534">
          <w:pPr>
            <w:autoSpaceDE w:val="0"/>
            <w:autoSpaceDN w:val="0"/>
            <w:ind w:hanging="480"/>
            <w:divId w:val="1232545200"/>
            <w:rPr>
              <w:rFonts w:eastAsia="Times New Roman"/>
            </w:rPr>
          </w:pPr>
          <w:r w:rsidRPr="00CF6811">
            <w:rPr>
              <w:rFonts w:eastAsia="Times New Roman"/>
              <w:lang w:val="de-DE"/>
            </w:rPr>
            <w:t xml:space="preserve">Sayeb, S., Marzoug, I., Hassen, M. Ben, Sakli, F., &amp; Rodesli, S. (2010). </w:t>
          </w:r>
          <w:r w:rsidRPr="00443534">
            <w:rPr>
              <w:rFonts w:eastAsia="Times New Roman"/>
              <w:lang w:val="en-US"/>
            </w:rPr>
            <w:t xml:space="preserve">Study of water sorption properties for esparto grass ultimate fibre (ALFA fibre). </w:t>
          </w:r>
          <w:r>
            <w:rPr>
              <w:rFonts w:eastAsia="Times New Roman"/>
              <w:i/>
              <w:iCs/>
            </w:rPr>
            <w:t>Journal of the Textile Institute</w:t>
          </w:r>
          <w:r>
            <w:rPr>
              <w:rFonts w:eastAsia="Times New Roman"/>
            </w:rPr>
            <w:t xml:space="preserve">, </w:t>
          </w:r>
          <w:r>
            <w:rPr>
              <w:rFonts w:eastAsia="Times New Roman"/>
              <w:i/>
              <w:iCs/>
            </w:rPr>
            <w:t>101</w:t>
          </w:r>
          <w:r>
            <w:rPr>
              <w:rFonts w:eastAsia="Times New Roman"/>
            </w:rPr>
            <w:t>(1), 19–27. https://doi.org/10.1080/00405000802194176</w:t>
          </w:r>
        </w:p>
        <w:p w14:paraId="7AA3E4C0" w14:textId="77777777" w:rsidR="00443534" w:rsidRDefault="00443534">
          <w:pPr>
            <w:autoSpaceDE w:val="0"/>
            <w:autoSpaceDN w:val="0"/>
            <w:ind w:hanging="480"/>
            <w:divId w:val="759909185"/>
            <w:rPr>
              <w:rFonts w:eastAsia="Times New Roman"/>
            </w:rPr>
          </w:pPr>
          <w:r>
            <w:rPr>
              <w:rFonts w:eastAsia="Times New Roman"/>
            </w:rPr>
            <w:t xml:space="preserve">Silva, A. A., Silva Brito, L. P. da, Cavalcante, M. Z. B., Neto, J. A. P., &amp; Cavalcante, Í. H. L. (2017). Reaproveitamento do resíduo da indústria de carnaúba no substrato para produção de mudas de melancia. </w:t>
          </w:r>
          <w:r>
            <w:rPr>
              <w:rFonts w:eastAsia="Times New Roman"/>
              <w:i/>
              <w:iCs/>
            </w:rPr>
            <w:t>Cultura Agronômica: Revista de Ciências Agronômicas</w:t>
          </w:r>
          <w:r>
            <w:rPr>
              <w:rFonts w:eastAsia="Times New Roman"/>
            </w:rPr>
            <w:t xml:space="preserve">, </w:t>
          </w:r>
          <w:r>
            <w:rPr>
              <w:rFonts w:eastAsia="Times New Roman"/>
              <w:i/>
              <w:iCs/>
            </w:rPr>
            <w:t>26</w:t>
          </w:r>
          <w:r>
            <w:rPr>
              <w:rFonts w:eastAsia="Times New Roman"/>
            </w:rPr>
            <w:t>(1), 10–20.</w:t>
          </w:r>
        </w:p>
        <w:p w14:paraId="7C8B8532" w14:textId="77777777" w:rsidR="00443534" w:rsidRPr="00443534" w:rsidRDefault="00443534">
          <w:pPr>
            <w:autoSpaceDE w:val="0"/>
            <w:autoSpaceDN w:val="0"/>
            <w:ind w:hanging="480"/>
            <w:divId w:val="899945290"/>
            <w:rPr>
              <w:rFonts w:eastAsia="Times New Roman"/>
              <w:lang w:val="en-US"/>
            </w:rPr>
          </w:pPr>
          <w:r>
            <w:rPr>
              <w:rFonts w:eastAsia="Times New Roman"/>
            </w:rPr>
            <w:t xml:space="preserve">Soares, F. C., Russi, J. L., Dubal, Í. T. P., &amp; Bortolás, F. A. (2020). Avaliação do efeito do estresse hídrico no desenvolvimento radicular e produção de pimenta ornamental/Evaluation of the effect of water stress on radicular development and ornamental pepper production. </w:t>
          </w:r>
          <w:r w:rsidRPr="00443534">
            <w:rPr>
              <w:rFonts w:eastAsia="Times New Roman"/>
              <w:i/>
              <w:iCs/>
              <w:lang w:val="en-US"/>
            </w:rPr>
            <w:t>Brazilian Journal of Development</w:t>
          </w:r>
          <w:r w:rsidRPr="00443534">
            <w:rPr>
              <w:rFonts w:eastAsia="Times New Roman"/>
              <w:lang w:val="en-US"/>
            </w:rPr>
            <w:t xml:space="preserve">, </w:t>
          </w:r>
          <w:r w:rsidRPr="00443534">
            <w:rPr>
              <w:rFonts w:eastAsia="Times New Roman"/>
              <w:i/>
              <w:iCs/>
              <w:lang w:val="en-US"/>
            </w:rPr>
            <w:t>6</w:t>
          </w:r>
          <w:r w:rsidRPr="00443534">
            <w:rPr>
              <w:rFonts w:eastAsia="Times New Roman"/>
              <w:lang w:val="en-US"/>
            </w:rPr>
            <w:t>(4), 21037–21045.</w:t>
          </w:r>
        </w:p>
        <w:p w14:paraId="0F81BB4A" w14:textId="77777777" w:rsidR="00443534" w:rsidRDefault="00443534">
          <w:pPr>
            <w:autoSpaceDE w:val="0"/>
            <w:autoSpaceDN w:val="0"/>
            <w:ind w:hanging="480"/>
            <w:divId w:val="1842430964"/>
            <w:rPr>
              <w:rFonts w:eastAsia="Times New Roman"/>
            </w:rPr>
          </w:pPr>
          <w:r w:rsidRPr="00443534">
            <w:rPr>
              <w:rFonts w:eastAsia="Times New Roman"/>
              <w:lang w:val="en-US"/>
            </w:rPr>
            <w:t xml:space="preserve">Sujatha, E. R., &amp; Kannan, G. (2022). An Investigation on the Potential of Cellulose for Soil Stabilization. </w:t>
          </w:r>
          <w:r>
            <w:rPr>
              <w:rFonts w:eastAsia="Times New Roman"/>
              <w:i/>
              <w:iCs/>
            </w:rPr>
            <w:t>Sustainability</w:t>
          </w:r>
          <w:r>
            <w:rPr>
              <w:rFonts w:eastAsia="Times New Roman"/>
            </w:rPr>
            <w:t xml:space="preserve">, </w:t>
          </w:r>
          <w:r>
            <w:rPr>
              <w:rFonts w:eastAsia="Times New Roman"/>
              <w:i/>
              <w:iCs/>
            </w:rPr>
            <w:t>14</w:t>
          </w:r>
          <w:r>
            <w:rPr>
              <w:rFonts w:eastAsia="Times New Roman"/>
            </w:rPr>
            <w:t>(23), 16277. https://doi.org/10.3390/su142316277</w:t>
          </w:r>
        </w:p>
        <w:p w14:paraId="7EFABD8D" w14:textId="77777777" w:rsidR="00443534" w:rsidRDefault="00443534">
          <w:pPr>
            <w:autoSpaceDE w:val="0"/>
            <w:autoSpaceDN w:val="0"/>
            <w:ind w:hanging="480"/>
            <w:divId w:val="82724902"/>
            <w:rPr>
              <w:rFonts w:eastAsia="Times New Roman"/>
            </w:rPr>
          </w:pPr>
          <w:r>
            <w:rPr>
              <w:rFonts w:eastAsia="Times New Roman"/>
            </w:rPr>
            <w:t xml:space="preserve">Ulrich, A., Garcia, J. F., Delgado, G., Fagundes, B. F., &amp; Bicca, A. M. O. (2017). Avaliação de substratos para produção de mudas de rúcula. </w:t>
          </w:r>
          <w:r>
            <w:rPr>
              <w:rFonts w:eastAsia="Times New Roman"/>
              <w:i/>
              <w:iCs/>
            </w:rPr>
            <w:t>Anais Do Salão Internacional de Ensino, Pesquisa e Extensão</w:t>
          </w:r>
          <w:r>
            <w:rPr>
              <w:rFonts w:eastAsia="Times New Roman"/>
            </w:rPr>
            <w:t xml:space="preserve">, </w:t>
          </w:r>
          <w:r>
            <w:rPr>
              <w:rFonts w:eastAsia="Times New Roman"/>
              <w:i/>
              <w:iCs/>
            </w:rPr>
            <w:t>9</w:t>
          </w:r>
          <w:r>
            <w:rPr>
              <w:rFonts w:eastAsia="Times New Roman"/>
            </w:rPr>
            <w:t>(2).</w:t>
          </w:r>
        </w:p>
        <w:p w14:paraId="7446C8D9" w14:textId="77777777" w:rsidR="00443534" w:rsidRDefault="00443534">
          <w:pPr>
            <w:autoSpaceDE w:val="0"/>
            <w:autoSpaceDN w:val="0"/>
            <w:ind w:hanging="480"/>
            <w:divId w:val="1953054646"/>
            <w:rPr>
              <w:rFonts w:eastAsia="Times New Roman"/>
            </w:rPr>
          </w:pPr>
          <w:r w:rsidRPr="00CF6811">
            <w:rPr>
              <w:rFonts w:eastAsia="Times New Roman"/>
              <w:lang w:val="de-DE"/>
            </w:rPr>
            <w:t xml:space="preserve">Zhang, W., Deng, H., Xia, L., Shen, L., Zhang, C., Lu, Q., &amp; Sun, S. (2021). </w:t>
          </w:r>
          <w:r w:rsidRPr="00443534">
            <w:rPr>
              <w:rFonts w:eastAsia="Times New Roman"/>
              <w:lang w:val="en-US"/>
            </w:rPr>
            <w:t xml:space="preserve">Semi-interpenetrating polymer networks prepared from castor oil-based waterborne polyurethanes and carboxymethyl chitosan. </w:t>
          </w:r>
          <w:r>
            <w:rPr>
              <w:rFonts w:eastAsia="Times New Roman"/>
              <w:i/>
              <w:iCs/>
            </w:rPr>
            <w:t>Carbohydrate Polymers</w:t>
          </w:r>
          <w:r>
            <w:rPr>
              <w:rFonts w:eastAsia="Times New Roman"/>
            </w:rPr>
            <w:t xml:space="preserve">, </w:t>
          </w:r>
          <w:r>
            <w:rPr>
              <w:rFonts w:eastAsia="Times New Roman"/>
              <w:i/>
              <w:iCs/>
            </w:rPr>
            <w:t>256</w:t>
          </w:r>
          <w:r>
            <w:rPr>
              <w:rFonts w:eastAsia="Times New Roman"/>
            </w:rPr>
            <w:t>, 117507. https://doi.org/10.1016/j.carbpol.2020.117507</w:t>
          </w:r>
        </w:p>
        <w:p w14:paraId="40E28236" w14:textId="5A942C22" w:rsidR="00AE3A61" w:rsidRPr="00FB17C7" w:rsidRDefault="00443534" w:rsidP="0088148D">
          <w:pPr>
            <w:pStyle w:val="NormalWeb"/>
            <w:spacing w:before="240" w:beforeAutospacing="0" w:after="280" w:line="276" w:lineRule="auto"/>
            <w:jc w:val="both"/>
            <w:rPr>
              <w:rFonts w:ascii="Aptos Narrow" w:hAnsi="Aptos Narrow"/>
            </w:rPr>
          </w:pPr>
          <w:r>
            <w:t> </w:t>
          </w:r>
        </w:p>
      </w:sdtContent>
    </w:sdt>
    <w:sectPr w:rsidR="00AE3A61" w:rsidRPr="00FB17C7" w:rsidSect="0069263B">
      <w:headerReference w:type="default" r:id="rId33"/>
      <w:pgSz w:w="11906" w:h="16838"/>
      <w:pgMar w:top="1134" w:right="1134" w:bottom="1134" w:left="1134" w:header="0" w:footer="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646928" w14:textId="77777777" w:rsidR="00A456BE" w:rsidRPr="004B5350" w:rsidRDefault="00A456BE">
      <w:pPr>
        <w:spacing w:after="0" w:line="240" w:lineRule="auto"/>
      </w:pPr>
      <w:r w:rsidRPr="004B5350">
        <w:separator/>
      </w:r>
    </w:p>
  </w:endnote>
  <w:endnote w:type="continuationSeparator" w:id="0">
    <w:p w14:paraId="7CDFFA57" w14:textId="77777777" w:rsidR="00A456BE" w:rsidRPr="004B5350" w:rsidRDefault="00A456BE">
      <w:pPr>
        <w:spacing w:after="0" w:line="240" w:lineRule="auto"/>
      </w:pPr>
      <w:r w:rsidRPr="004B535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8100AAF7" w:usb1="0000807B" w:usb2="00000008" w:usb3="00000000" w:csb0="000100F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77C928" w14:textId="77777777" w:rsidR="00A456BE" w:rsidRPr="004B5350" w:rsidRDefault="00A456BE">
      <w:pPr>
        <w:spacing w:after="0" w:line="240" w:lineRule="auto"/>
      </w:pPr>
      <w:r w:rsidRPr="004B5350">
        <w:separator/>
      </w:r>
    </w:p>
  </w:footnote>
  <w:footnote w:type="continuationSeparator" w:id="0">
    <w:p w14:paraId="2D605E9D" w14:textId="77777777" w:rsidR="00A456BE" w:rsidRPr="004B5350" w:rsidRDefault="00A456BE">
      <w:pPr>
        <w:spacing w:after="0" w:line="240" w:lineRule="auto"/>
      </w:pPr>
      <w:r w:rsidRPr="004B535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4589278"/>
      <w:docPartObj>
        <w:docPartGallery w:val="Page Numbers (Top of Page)"/>
        <w:docPartUnique/>
      </w:docPartObj>
    </w:sdtPr>
    <w:sdtContent>
      <w:p w14:paraId="556DD00A" w14:textId="77777777" w:rsidR="00C700F7" w:rsidRPr="004B5350" w:rsidRDefault="00C700F7">
        <w:pPr>
          <w:pStyle w:val="Cabealho"/>
          <w:jc w:val="right"/>
        </w:pPr>
        <w:r w:rsidRPr="004B5350">
          <w:fldChar w:fldCharType="begin"/>
        </w:r>
        <w:r w:rsidRPr="004B5350">
          <w:instrText>PAGE</w:instrText>
        </w:r>
        <w:r w:rsidRPr="004B5350">
          <w:fldChar w:fldCharType="separate"/>
        </w:r>
        <w:r w:rsidR="00FC7E97" w:rsidRPr="004B5350">
          <w:t>20</w:t>
        </w:r>
        <w:r w:rsidRPr="004B5350">
          <w:fldChar w:fldCharType="end"/>
        </w:r>
      </w:p>
    </w:sdtContent>
  </w:sdt>
  <w:p w14:paraId="70D30531" w14:textId="77777777" w:rsidR="00C700F7" w:rsidRPr="004B5350" w:rsidRDefault="00C700F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1251D"/>
    <w:multiLevelType w:val="multilevel"/>
    <w:tmpl w:val="271A5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41EA3"/>
    <w:multiLevelType w:val="hybridMultilevel"/>
    <w:tmpl w:val="33607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16098F"/>
    <w:multiLevelType w:val="hybridMultilevel"/>
    <w:tmpl w:val="CFA8DF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836239"/>
    <w:multiLevelType w:val="multilevel"/>
    <w:tmpl w:val="8CC4BF00"/>
    <w:lvl w:ilvl="0">
      <w:start w:val="1"/>
      <w:numFmt w:val="decimal"/>
      <w:lvlText w:val="%1."/>
      <w:lvlJc w:val="left"/>
      <w:pPr>
        <w:ind w:left="720" w:hanging="360"/>
      </w:pPr>
      <w:rPr>
        <w:rFonts w:hint="default"/>
        <w:b/>
        <w:bCs/>
        <w:color w:val="auto"/>
      </w:rPr>
    </w:lvl>
    <w:lvl w:ilvl="1">
      <w:start w:val="1"/>
      <w:numFmt w:val="decimal"/>
      <w:isLgl/>
      <w:lvlText w:val="%1.%2"/>
      <w:lvlJc w:val="left"/>
      <w:pPr>
        <w:ind w:left="720" w:hanging="360"/>
      </w:pPr>
      <w:rPr>
        <w:rFonts w:hint="default"/>
        <w:b/>
        <w:bCs w:val="0"/>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D0D210E"/>
    <w:multiLevelType w:val="multilevel"/>
    <w:tmpl w:val="BA66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E33930"/>
    <w:multiLevelType w:val="multilevel"/>
    <w:tmpl w:val="2C30A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1761B7"/>
    <w:multiLevelType w:val="multilevel"/>
    <w:tmpl w:val="E954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296EA2"/>
    <w:multiLevelType w:val="multilevel"/>
    <w:tmpl w:val="313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7F3EEF"/>
    <w:multiLevelType w:val="hybridMultilevel"/>
    <w:tmpl w:val="29FACB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F152FF"/>
    <w:multiLevelType w:val="multilevel"/>
    <w:tmpl w:val="A418D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0E17C1B"/>
    <w:multiLevelType w:val="multilevel"/>
    <w:tmpl w:val="B85E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F761B9"/>
    <w:multiLevelType w:val="multilevel"/>
    <w:tmpl w:val="5E6E35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CE58D8"/>
    <w:multiLevelType w:val="hybridMultilevel"/>
    <w:tmpl w:val="485419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9D92F72"/>
    <w:multiLevelType w:val="hybridMultilevel"/>
    <w:tmpl w:val="E0EEC4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AE1769F"/>
    <w:multiLevelType w:val="multilevel"/>
    <w:tmpl w:val="2C10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36E1736"/>
    <w:multiLevelType w:val="hybridMultilevel"/>
    <w:tmpl w:val="51AC9A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6E91A94"/>
    <w:multiLevelType w:val="hybridMultilevel"/>
    <w:tmpl w:val="EA58BA2C"/>
    <w:lvl w:ilvl="0" w:tplc="8FE48D22">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16cid:durableId="1804808090">
    <w:abstractNumId w:val="12"/>
  </w:num>
  <w:num w:numId="2" w16cid:durableId="1316641717">
    <w:abstractNumId w:val="15"/>
  </w:num>
  <w:num w:numId="3" w16cid:durableId="1274752609">
    <w:abstractNumId w:val="1"/>
  </w:num>
  <w:num w:numId="4" w16cid:durableId="1142624806">
    <w:abstractNumId w:val="7"/>
  </w:num>
  <w:num w:numId="5" w16cid:durableId="984821539">
    <w:abstractNumId w:val="2"/>
  </w:num>
  <w:num w:numId="6" w16cid:durableId="1315337769">
    <w:abstractNumId w:val="14"/>
  </w:num>
  <w:num w:numId="7" w16cid:durableId="170678665">
    <w:abstractNumId w:val="0"/>
  </w:num>
  <w:num w:numId="8" w16cid:durableId="2042586461">
    <w:abstractNumId w:val="6"/>
  </w:num>
  <w:num w:numId="9" w16cid:durableId="511146687">
    <w:abstractNumId w:val="5"/>
  </w:num>
  <w:num w:numId="10" w16cid:durableId="604727274">
    <w:abstractNumId w:val="11"/>
  </w:num>
  <w:num w:numId="11" w16cid:durableId="692074996">
    <w:abstractNumId w:val="4"/>
  </w:num>
  <w:num w:numId="12" w16cid:durableId="1202208730">
    <w:abstractNumId w:val="8"/>
  </w:num>
  <w:num w:numId="13" w16cid:durableId="1669862986">
    <w:abstractNumId w:val="13"/>
  </w:num>
  <w:num w:numId="14" w16cid:durableId="1000931449">
    <w:abstractNumId w:val="16"/>
  </w:num>
  <w:num w:numId="15" w16cid:durableId="274218917">
    <w:abstractNumId w:val="10"/>
  </w:num>
  <w:num w:numId="16" w16cid:durableId="445124364">
    <w:abstractNumId w:val="9"/>
  </w:num>
  <w:num w:numId="17" w16cid:durableId="6851347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A61"/>
    <w:rsid w:val="00007515"/>
    <w:rsid w:val="00010189"/>
    <w:rsid w:val="00010A84"/>
    <w:rsid w:val="000237C0"/>
    <w:rsid w:val="00026296"/>
    <w:rsid w:val="000363E7"/>
    <w:rsid w:val="00036F79"/>
    <w:rsid w:val="00037FC7"/>
    <w:rsid w:val="00042795"/>
    <w:rsid w:val="000446D8"/>
    <w:rsid w:val="0004569A"/>
    <w:rsid w:val="00047ADD"/>
    <w:rsid w:val="00053518"/>
    <w:rsid w:val="00054710"/>
    <w:rsid w:val="00056919"/>
    <w:rsid w:val="00056D4B"/>
    <w:rsid w:val="000576D5"/>
    <w:rsid w:val="00057756"/>
    <w:rsid w:val="00061407"/>
    <w:rsid w:val="00061792"/>
    <w:rsid w:val="00062DEC"/>
    <w:rsid w:val="00067495"/>
    <w:rsid w:val="000701A2"/>
    <w:rsid w:val="00070C85"/>
    <w:rsid w:val="00073328"/>
    <w:rsid w:val="000769C5"/>
    <w:rsid w:val="000803FB"/>
    <w:rsid w:val="00080D50"/>
    <w:rsid w:val="00081008"/>
    <w:rsid w:val="0008165B"/>
    <w:rsid w:val="00084D77"/>
    <w:rsid w:val="000853CA"/>
    <w:rsid w:val="000869E3"/>
    <w:rsid w:val="00090EE6"/>
    <w:rsid w:val="00092523"/>
    <w:rsid w:val="000A1BA6"/>
    <w:rsid w:val="000A5544"/>
    <w:rsid w:val="000B3532"/>
    <w:rsid w:val="000B42CE"/>
    <w:rsid w:val="000B5A83"/>
    <w:rsid w:val="000C01DD"/>
    <w:rsid w:val="000C0829"/>
    <w:rsid w:val="000C16B6"/>
    <w:rsid w:val="000C4153"/>
    <w:rsid w:val="000C7437"/>
    <w:rsid w:val="000D55E8"/>
    <w:rsid w:val="000D7730"/>
    <w:rsid w:val="000E12EB"/>
    <w:rsid w:val="000F0B77"/>
    <w:rsid w:val="000F1D14"/>
    <w:rsid w:val="000F2CA0"/>
    <w:rsid w:val="000F5E22"/>
    <w:rsid w:val="000F5EA9"/>
    <w:rsid w:val="000F72C1"/>
    <w:rsid w:val="000F740F"/>
    <w:rsid w:val="001009A1"/>
    <w:rsid w:val="001010AA"/>
    <w:rsid w:val="00101CA0"/>
    <w:rsid w:val="001072E1"/>
    <w:rsid w:val="00110DC6"/>
    <w:rsid w:val="00111D01"/>
    <w:rsid w:val="0011357B"/>
    <w:rsid w:val="00114DED"/>
    <w:rsid w:val="00117712"/>
    <w:rsid w:val="00117C6D"/>
    <w:rsid w:val="00117D87"/>
    <w:rsid w:val="0012268E"/>
    <w:rsid w:val="00123476"/>
    <w:rsid w:val="00124C2F"/>
    <w:rsid w:val="0012501C"/>
    <w:rsid w:val="001250E9"/>
    <w:rsid w:val="00125C57"/>
    <w:rsid w:val="00136886"/>
    <w:rsid w:val="00142C7B"/>
    <w:rsid w:val="00143D0C"/>
    <w:rsid w:val="0014657A"/>
    <w:rsid w:val="00146EF1"/>
    <w:rsid w:val="00150CA4"/>
    <w:rsid w:val="00155013"/>
    <w:rsid w:val="00161481"/>
    <w:rsid w:val="00161B8D"/>
    <w:rsid w:val="00162B17"/>
    <w:rsid w:val="00162C77"/>
    <w:rsid w:val="001643E6"/>
    <w:rsid w:val="00173E77"/>
    <w:rsid w:val="00176097"/>
    <w:rsid w:val="00181F96"/>
    <w:rsid w:val="001826AF"/>
    <w:rsid w:val="00183C6E"/>
    <w:rsid w:val="00184E9A"/>
    <w:rsid w:val="001860D6"/>
    <w:rsid w:val="001871FC"/>
    <w:rsid w:val="0019099B"/>
    <w:rsid w:val="00193F6E"/>
    <w:rsid w:val="00195550"/>
    <w:rsid w:val="00196868"/>
    <w:rsid w:val="00196F27"/>
    <w:rsid w:val="00197A91"/>
    <w:rsid w:val="00197AF6"/>
    <w:rsid w:val="001A2391"/>
    <w:rsid w:val="001A5AB8"/>
    <w:rsid w:val="001B183A"/>
    <w:rsid w:val="001B5604"/>
    <w:rsid w:val="001C0BEF"/>
    <w:rsid w:val="001C5E13"/>
    <w:rsid w:val="001C7209"/>
    <w:rsid w:val="001C7D5A"/>
    <w:rsid w:val="001D43A2"/>
    <w:rsid w:val="001E1748"/>
    <w:rsid w:val="001E5149"/>
    <w:rsid w:val="001F1F5A"/>
    <w:rsid w:val="001F2B41"/>
    <w:rsid w:val="001F2DFC"/>
    <w:rsid w:val="001F4A6A"/>
    <w:rsid w:val="001F6C74"/>
    <w:rsid w:val="00202F2D"/>
    <w:rsid w:val="00204D6B"/>
    <w:rsid w:val="00206E71"/>
    <w:rsid w:val="00207ED8"/>
    <w:rsid w:val="00210CC4"/>
    <w:rsid w:val="00211E8E"/>
    <w:rsid w:val="00212398"/>
    <w:rsid w:val="00213936"/>
    <w:rsid w:val="002310F1"/>
    <w:rsid w:val="002374F8"/>
    <w:rsid w:val="0024344E"/>
    <w:rsid w:val="0025061D"/>
    <w:rsid w:val="00252294"/>
    <w:rsid w:val="0025277B"/>
    <w:rsid w:val="00256272"/>
    <w:rsid w:val="00260574"/>
    <w:rsid w:val="002623B5"/>
    <w:rsid w:val="0026270E"/>
    <w:rsid w:val="0026417E"/>
    <w:rsid w:val="00264F45"/>
    <w:rsid w:val="002666CE"/>
    <w:rsid w:val="002670E7"/>
    <w:rsid w:val="002733BB"/>
    <w:rsid w:val="0027456F"/>
    <w:rsid w:val="0028152F"/>
    <w:rsid w:val="002832A6"/>
    <w:rsid w:val="00286EF5"/>
    <w:rsid w:val="00296C56"/>
    <w:rsid w:val="00297A4B"/>
    <w:rsid w:val="002A5BED"/>
    <w:rsid w:val="002A60E3"/>
    <w:rsid w:val="002A61C0"/>
    <w:rsid w:val="002B1A0C"/>
    <w:rsid w:val="002B503B"/>
    <w:rsid w:val="002B6407"/>
    <w:rsid w:val="002B66B6"/>
    <w:rsid w:val="002C0746"/>
    <w:rsid w:val="002C0D0F"/>
    <w:rsid w:val="002D358B"/>
    <w:rsid w:val="002D4443"/>
    <w:rsid w:val="002D7540"/>
    <w:rsid w:val="002E27C7"/>
    <w:rsid w:val="002E2C15"/>
    <w:rsid w:val="002E301D"/>
    <w:rsid w:val="002F1439"/>
    <w:rsid w:val="002F46A0"/>
    <w:rsid w:val="002F6194"/>
    <w:rsid w:val="0030256C"/>
    <w:rsid w:val="00303344"/>
    <w:rsid w:val="00304A85"/>
    <w:rsid w:val="0030518C"/>
    <w:rsid w:val="00305D3D"/>
    <w:rsid w:val="00310F0E"/>
    <w:rsid w:val="00312371"/>
    <w:rsid w:val="00313B38"/>
    <w:rsid w:val="003142B3"/>
    <w:rsid w:val="00320834"/>
    <w:rsid w:val="003228C6"/>
    <w:rsid w:val="0032471D"/>
    <w:rsid w:val="00324884"/>
    <w:rsid w:val="00325AE9"/>
    <w:rsid w:val="00325DB4"/>
    <w:rsid w:val="0032653A"/>
    <w:rsid w:val="003347B2"/>
    <w:rsid w:val="003418D4"/>
    <w:rsid w:val="00345F89"/>
    <w:rsid w:val="00353633"/>
    <w:rsid w:val="003551F4"/>
    <w:rsid w:val="003627B1"/>
    <w:rsid w:val="00362ECE"/>
    <w:rsid w:val="0036332B"/>
    <w:rsid w:val="00363AFD"/>
    <w:rsid w:val="003644A1"/>
    <w:rsid w:val="00364C43"/>
    <w:rsid w:val="003665A8"/>
    <w:rsid w:val="00367A6A"/>
    <w:rsid w:val="00370CFF"/>
    <w:rsid w:val="00372F45"/>
    <w:rsid w:val="00374658"/>
    <w:rsid w:val="00376963"/>
    <w:rsid w:val="00376D68"/>
    <w:rsid w:val="00386763"/>
    <w:rsid w:val="003902B4"/>
    <w:rsid w:val="00392C58"/>
    <w:rsid w:val="00392E79"/>
    <w:rsid w:val="003970C2"/>
    <w:rsid w:val="003970F3"/>
    <w:rsid w:val="003A1B43"/>
    <w:rsid w:val="003A4EEB"/>
    <w:rsid w:val="003A5F2F"/>
    <w:rsid w:val="003A63F0"/>
    <w:rsid w:val="003A67FE"/>
    <w:rsid w:val="003A6BD0"/>
    <w:rsid w:val="003B17BE"/>
    <w:rsid w:val="003B2AEB"/>
    <w:rsid w:val="003B2E11"/>
    <w:rsid w:val="003B35B3"/>
    <w:rsid w:val="003B35FD"/>
    <w:rsid w:val="003B3CE4"/>
    <w:rsid w:val="003B3D9F"/>
    <w:rsid w:val="003B7BF7"/>
    <w:rsid w:val="003C37B7"/>
    <w:rsid w:val="003C6829"/>
    <w:rsid w:val="003C6A0F"/>
    <w:rsid w:val="003C6A35"/>
    <w:rsid w:val="003C7319"/>
    <w:rsid w:val="003D1AF8"/>
    <w:rsid w:val="003D4522"/>
    <w:rsid w:val="003D60B2"/>
    <w:rsid w:val="003E11E9"/>
    <w:rsid w:val="003E3941"/>
    <w:rsid w:val="00400231"/>
    <w:rsid w:val="004048D4"/>
    <w:rsid w:val="004137D4"/>
    <w:rsid w:val="00415502"/>
    <w:rsid w:val="00417059"/>
    <w:rsid w:val="004206E2"/>
    <w:rsid w:val="004219E7"/>
    <w:rsid w:val="00426437"/>
    <w:rsid w:val="00430D74"/>
    <w:rsid w:val="0043185F"/>
    <w:rsid w:val="00432B83"/>
    <w:rsid w:val="00432E61"/>
    <w:rsid w:val="004343E6"/>
    <w:rsid w:val="004343EA"/>
    <w:rsid w:val="00443534"/>
    <w:rsid w:val="00445C35"/>
    <w:rsid w:val="00446AAE"/>
    <w:rsid w:val="00447ACE"/>
    <w:rsid w:val="0045063C"/>
    <w:rsid w:val="00451F05"/>
    <w:rsid w:val="00462E8A"/>
    <w:rsid w:val="00463486"/>
    <w:rsid w:val="00464AEF"/>
    <w:rsid w:val="00465CBB"/>
    <w:rsid w:val="004663F2"/>
    <w:rsid w:val="00467F29"/>
    <w:rsid w:val="00470203"/>
    <w:rsid w:val="004801D6"/>
    <w:rsid w:val="0048369E"/>
    <w:rsid w:val="00484394"/>
    <w:rsid w:val="004864C0"/>
    <w:rsid w:val="004926C2"/>
    <w:rsid w:val="0049435D"/>
    <w:rsid w:val="00495FC2"/>
    <w:rsid w:val="004A08B5"/>
    <w:rsid w:val="004A2DD7"/>
    <w:rsid w:val="004A61D8"/>
    <w:rsid w:val="004B0780"/>
    <w:rsid w:val="004B3CC3"/>
    <w:rsid w:val="004B3FBD"/>
    <w:rsid w:val="004B5350"/>
    <w:rsid w:val="004B77F3"/>
    <w:rsid w:val="004B7AE7"/>
    <w:rsid w:val="004C1518"/>
    <w:rsid w:val="004C1FC4"/>
    <w:rsid w:val="004C4E13"/>
    <w:rsid w:val="004C6A32"/>
    <w:rsid w:val="004C79EA"/>
    <w:rsid w:val="004C7C91"/>
    <w:rsid w:val="004D4C08"/>
    <w:rsid w:val="004D4E86"/>
    <w:rsid w:val="004D669B"/>
    <w:rsid w:val="004E1F98"/>
    <w:rsid w:val="004E2A5A"/>
    <w:rsid w:val="004E2AA6"/>
    <w:rsid w:val="004F11CA"/>
    <w:rsid w:val="004F39B2"/>
    <w:rsid w:val="00501606"/>
    <w:rsid w:val="00502469"/>
    <w:rsid w:val="005119BC"/>
    <w:rsid w:val="00515A90"/>
    <w:rsid w:val="00516D0A"/>
    <w:rsid w:val="005222BB"/>
    <w:rsid w:val="00523567"/>
    <w:rsid w:val="00524CF8"/>
    <w:rsid w:val="005267A7"/>
    <w:rsid w:val="00527558"/>
    <w:rsid w:val="0052778A"/>
    <w:rsid w:val="00530A4C"/>
    <w:rsid w:val="005313CE"/>
    <w:rsid w:val="005330EB"/>
    <w:rsid w:val="005344A7"/>
    <w:rsid w:val="005368E9"/>
    <w:rsid w:val="00540070"/>
    <w:rsid w:val="005405CD"/>
    <w:rsid w:val="00545DC2"/>
    <w:rsid w:val="00546E71"/>
    <w:rsid w:val="005501A4"/>
    <w:rsid w:val="0055575F"/>
    <w:rsid w:val="00556FA8"/>
    <w:rsid w:val="00560B97"/>
    <w:rsid w:val="00562F4A"/>
    <w:rsid w:val="00573A71"/>
    <w:rsid w:val="005740DC"/>
    <w:rsid w:val="0058312C"/>
    <w:rsid w:val="00585C1A"/>
    <w:rsid w:val="00590303"/>
    <w:rsid w:val="005906D5"/>
    <w:rsid w:val="00591E95"/>
    <w:rsid w:val="005A1F28"/>
    <w:rsid w:val="005A1F59"/>
    <w:rsid w:val="005A3251"/>
    <w:rsid w:val="005A6342"/>
    <w:rsid w:val="005B0CC3"/>
    <w:rsid w:val="005B3C24"/>
    <w:rsid w:val="005C299C"/>
    <w:rsid w:val="005C2CEA"/>
    <w:rsid w:val="005C2E88"/>
    <w:rsid w:val="005C4019"/>
    <w:rsid w:val="005D055B"/>
    <w:rsid w:val="005D26F0"/>
    <w:rsid w:val="005D4019"/>
    <w:rsid w:val="005E0B1A"/>
    <w:rsid w:val="005E0E6E"/>
    <w:rsid w:val="005E3967"/>
    <w:rsid w:val="005E40B1"/>
    <w:rsid w:val="005F4FD5"/>
    <w:rsid w:val="00600682"/>
    <w:rsid w:val="00601C7D"/>
    <w:rsid w:val="00602BA1"/>
    <w:rsid w:val="00607AB1"/>
    <w:rsid w:val="00615318"/>
    <w:rsid w:val="00617F1B"/>
    <w:rsid w:val="006201E6"/>
    <w:rsid w:val="00621C2D"/>
    <w:rsid w:val="0062497F"/>
    <w:rsid w:val="006256D3"/>
    <w:rsid w:val="0063318B"/>
    <w:rsid w:val="00646C89"/>
    <w:rsid w:val="0064797C"/>
    <w:rsid w:val="00655F38"/>
    <w:rsid w:val="0067293C"/>
    <w:rsid w:val="00683EE2"/>
    <w:rsid w:val="00691239"/>
    <w:rsid w:val="0069263B"/>
    <w:rsid w:val="006931CD"/>
    <w:rsid w:val="006A24A2"/>
    <w:rsid w:val="006A6A56"/>
    <w:rsid w:val="006B046C"/>
    <w:rsid w:val="006B0FAF"/>
    <w:rsid w:val="006B11E9"/>
    <w:rsid w:val="006B31C0"/>
    <w:rsid w:val="006B7761"/>
    <w:rsid w:val="006B778B"/>
    <w:rsid w:val="006C0306"/>
    <w:rsid w:val="006C1560"/>
    <w:rsid w:val="006C2046"/>
    <w:rsid w:val="006C2450"/>
    <w:rsid w:val="006C28FA"/>
    <w:rsid w:val="006D45E6"/>
    <w:rsid w:val="006D48DA"/>
    <w:rsid w:val="006E1412"/>
    <w:rsid w:val="006E1874"/>
    <w:rsid w:val="006E4DCA"/>
    <w:rsid w:val="006E567F"/>
    <w:rsid w:val="006E6EDC"/>
    <w:rsid w:val="006F1D47"/>
    <w:rsid w:val="006F5449"/>
    <w:rsid w:val="006F6449"/>
    <w:rsid w:val="006F6E9E"/>
    <w:rsid w:val="006F7790"/>
    <w:rsid w:val="00702E92"/>
    <w:rsid w:val="00702ED6"/>
    <w:rsid w:val="00704886"/>
    <w:rsid w:val="00705AF4"/>
    <w:rsid w:val="00711E65"/>
    <w:rsid w:val="0071292E"/>
    <w:rsid w:val="00712FEA"/>
    <w:rsid w:val="00714809"/>
    <w:rsid w:val="007215D1"/>
    <w:rsid w:val="007217D5"/>
    <w:rsid w:val="00732049"/>
    <w:rsid w:val="00740BA9"/>
    <w:rsid w:val="00741F36"/>
    <w:rsid w:val="00746D82"/>
    <w:rsid w:val="007503F9"/>
    <w:rsid w:val="00754E71"/>
    <w:rsid w:val="00761327"/>
    <w:rsid w:val="007645FD"/>
    <w:rsid w:val="00764A54"/>
    <w:rsid w:val="00764AA1"/>
    <w:rsid w:val="00770822"/>
    <w:rsid w:val="007713B3"/>
    <w:rsid w:val="00776360"/>
    <w:rsid w:val="00776DCE"/>
    <w:rsid w:val="00785231"/>
    <w:rsid w:val="0078568B"/>
    <w:rsid w:val="007857BA"/>
    <w:rsid w:val="00790D03"/>
    <w:rsid w:val="00792375"/>
    <w:rsid w:val="007A230D"/>
    <w:rsid w:val="007A47CB"/>
    <w:rsid w:val="007A68D1"/>
    <w:rsid w:val="007A70A1"/>
    <w:rsid w:val="007B5A51"/>
    <w:rsid w:val="007B6462"/>
    <w:rsid w:val="007B719F"/>
    <w:rsid w:val="007C0195"/>
    <w:rsid w:val="007C1EC5"/>
    <w:rsid w:val="007C2761"/>
    <w:rsid w:val="007C3A28"/>
    <w:rsid w:val="007C3BCD"/>
    <w:rsid w:val="007D1B91"/>
    <w:rsid w:val="007D38A5"/>
    <w:rsid w:val="007D4103"/>
    <w:rsid w:val="007D5776"/>
    <w:rsid w:val="007D6A39"/>
    <w:rsid w:val="007E5BFE"/>
    <w:rsid w:val="007F00B4"/>
    <w:rsid w:val="007F05A3"/>
    <w:rsid w:val="007F089C"/>
    <w:rsid w:val="007F2B5C"/>
    <w:rsid w:val="007F4F9B"/>
    <w:rsid w:val="007F6DD8"/>
    <w:rsid w:val="008021E2"/>
    <w:rsid w:val="008027AF"/>
    <w:rsid w:val="00803EF1"/>
    <w:rsid w:val="0080484B"/>
    <w:rsid w:val="008168B0"/>
    <w:rsid w:val="00817CB4"/>
    <w:rsid w:val="008208E9"/>
    <w:rsid w:val="00822EF5"/>
    <w:rsid w:val="00823D6C"/>
    <w:rsid w:val="00823DCE"/>
    <w:rsid w:val="008241DC"/>
    <w:rsid w:val="00826FF7"/>
    <w:rsid w:val="008301CA"/>
    <w:rsid w:val="008302C9"/>
    <w:rsid w:val="00830862"/>
    <w:rsid w:val="008316B4"/>
    <w:rsid w:val="00834ED4"/>
    <w:rsid w:val="00835877"/>
    <w:rsid w:val="00836EF3"/>
    <w:rsid w:val="00840A9F"/>
    <w:rsid w:val="00840C95"/>
    <w:rsid w:val="00841FA5"/>
    <w:rsid w:val="00841FE6"/>
    <w:rsid w:val="00851691"/>
    <w:rsid w:val="00855D4F"/>
    <w:rsid w:val="00861444"/>
    <w:rsid w:val="00862B29"/>
    <w:rsid w:val="008736C9"/>
    <w:rsid w:val="00876042"/>
    <w:rsid w:val="0088148D"/>
    <w:rsid w:val="00881D4C"/>
    <w:rsid w:val="00882E65"/>
    <w:rsid w:val="008934D3"/>
    <w:rsid w:val="00896060"/>
    <w:rsid w:val="0089608C"/>
    <w:rsid w:val="008969CD"/>
    <w:rsid w:val="008A0A4A"/>
    <w:rsid w:val="008A1A48"/>
    <w:rsid w:val="008A3A47"/>
    <w:rsid w:val="008A71DE"/>
    <w:rsid w:val="008A7A6A"/>
    <w:rsid w:val="008B112C"/>
    <w:rsid w:val="008B18FD"/>
    <w:rsid w:val="008B353F"/>
    <w:rsid w:val="008B543E"/>
    <w:rsid w:val="008C2176"/>
    <w:rsid w:val="008C3700"/>
    <w:rsid w:val="008C6EC5"/>
    <w:rsid w:val="008C742A"/>
    <w:rsid w:val="008D0332"/>
    <w:rsid w:val="008D2B5D"/>
    <w:rsid w:val="008D5D2D"/>
    <w:rsid w:val="008E25E3"/>
    <w:rsid w:val="008F3A59"/>
    <w:rsid w:val="008F53AA"/>
    <w:rsid w:val="008F6976"/>
    <w:rsid w:val="00900B6F"/>
    <w:rsid w:val="00901FAF"/>
    <w:rsid w:val="00906437"/>
    <w:rsid w:val="009069D5"/>
    <w:rsid w:val="00906F5E"/>
    <w:rsid w:val="0090786B"/>
    <w:rsid w:val="00914466"/>
    <w:rsid w:val="00914D82"/>
    <w:rsid w:val="00920251"/>
    <w:rsid w:val="009217DE"/>
    <w:rsid w:val="00921A33"/>
    <w:rsid w:val="0092242F"/>
    <w:rsid w:val="00924AF5"/>
    <w:rsid w:val="00927B18"/>
    <w:rsid w:val="009322C1"/>
    <w:rsid w:val="0093249E"/>
    <w:rsid w:val="00933487"/>
    <w:rsid w:val="00933F83"/>
    <w:rsid w:val="00941D89"/>
    <w:rsid w:val="0094203C"/>
    <w:rsid w:val="00942641"/>
    <w:rsid w:val="00943AE9"/>
    <w:rsid w:val="00944CC1"/>
    <w:rsid w:val="00947076"/>
    <w:rsid w:val="009472EC"/>
    <w:rsid w:val="009535BB"/>
    <w:rsid w:val="00955380"/>
    <w:rsid w:val="00957D27"/>
    <w:rsid w:val="009605B4"/>
    <w:rsid w:val="0096209F"/>
    <w:rsid w:val="00965DB6"/>
    <w:rsid w:val="00970672"/>
    <w:rsid w:val="00972BF1"/>
    <w:rsid w:val="0097309A"/>
    <w:rsid w:val="00973C57"/>
    <w:rsid w:val="009747F3"/>
    <w:rsid w:val="00977EB0"/>
    <w:rsid w:val="009863EA"/>
    <w:rsid w:val="0099028A"/>
    <w:rsid w:val="00990C05"/>
    <w:rsid w:val="009919FC"/>
    <w:rsid w:val="00992457"/>
    <w:rsid w:val="00995199"/>
    <w:rsid w:val="009A3834"/>
    <w:rsid w:val="009A4B1B"/>
    <w:rsid w:val="009A4FEA"/>
    <w:rsid w:val="009B2C15"/>
    <w:rsid w:val="009B301D"/>
    <w:rsid w:val="009C047C"/>
    <w:rsid w:val="009C1B4A"/>
    <w:rsid w:val="009C2FA7"/>
    <w:rsid w:val="009C4D46"/>
    <w:rsid w:val="009C71D3"/>
    <w:rsid w:val="009D0B22"/>
    <w:rsid w:val="009D1EAE"/>
    <w:rsid w:val="009D35F9"/>
    <w:rsid w:val="009D3F71"/>
    <w:rsid w:val="009E104F"/>
    <w:rsid w:val="009E1202"/>
    <w:rsid w:val="009E1722"/>
    <w:rsid w:val="009E2C48"/>
    <w:rsid w:val="009E3FF6"/>
    <w:rsid w:val="009F0490"/>
    <w:rsid w:val="009F0641"/>
    <w:rsid w:val="009F4DC8"/>
    <w:rsid w:val="009F52AD"/>
    <w:rsid w:val="009F60B6"/>
    <w:rsid w:val="009F61C4"/>
    <w:rsid w:val="009F6D32"/>
    <w:rsid w:val="009F7332"/>
    <w:rsid w:val="00A007D4"/>
    <w:rsid w:val="00A02CE9"/>
    <w:rsid w:val="00A072EB"/>
    <w:rsid w:val="00A07615"/>
    <w:rsid w:val="00A12818"/>
    <w:rsid w:val="00A172ED"/>
    <w:rsid w:val="00A20A52"/>
    <w:rsid w:val="00A234FD"/>
    <w:rsid w:val="00A26199"/>
    <w:rsid w:val="00A30AA1"/>
    <w:rsid w:val="00A318B8"/>
    <w:rsid w:val="00A3522C"/>
    <w:rsid w:val="00A42A63"/>
    <w:rsid w:val="00A456BE"/>
    <w:rsid w:val="00A47988"/>
    <w:rsid w:val="00A551A0"/>
    <w:rsid w:val="00A5576C"/>
    <w:rsid w:val="00A6020C"/>
    <w:rsid w:val="00A62248"/>
    <w:rsid w:val="00A7061E"/>
    <w:rsid w:val="00A70769"/>
    <w:rsid w:val="00A74579"/>
    <w:rsid w:val="00A80042"/>
    <w:rsid w:val="00A81E96"/>
    <w:rsid w:val="00A83677"/>
    <w:rsid w:val="00A8439F"/>
    <w:rsid w:val="00A850FD"/>
    <w:rsid w:val="00A869D2"/>
    <w:rsid w:val="00A9223B"/>
    <w:rsid w:val="00A93845"/>
    <w:rsid w:val="00A940CA"/>
    <w:rsid w:val="00A964B9"/>
    <w:rsid w:val="00AA1E01"/>
    <w:rsid w:val="00AA25A2"/>
    <w:rsid w:val="00AA3524"/>
    <w:rsid w:val="00AA40E6"/>
    <w:rsid w:val="00AA412D"/>
    <w:rsid w:val="00AA7E41"/>
    <w:rsid w:val="00AB5C73"/>
    <w:rsid w:val="00AB5DDA"/>
    <w:rsid w:val="00AC20E3"/>
    <w:rsid w:val="00AD27BD"/>
    <w:rsid w:val="00AE042C"/>
    <w:rsid w:val="00AE06A9"/>
    <w:rsid w:val="00AE12CC"/>
    <w:rsid w:val="00AE2A2C"/>
    <w:rsid w:val="00AE3A61"/>
    <w:rsid w:val="00AE46E6"/>
    <w:rsid w:val="00AE75E9"/>
    <w:rsid w:val="00AE7C19"/>
    <w:rsid w:val="00AF05FE"/>
    <w:rsid w:val="00AF6781"/>
    <w:rsid w:val="00B0026B"/>
    <w:rsid w:val="00B02371"/>
    <w:rsid w:val="00B033DA"/>
    <w:rsid w:val="00B041A3"/>
    <w:rsid w:val="00B04BF0"/>
    <w:rsid w:val="00B07ED3"/>
    <w:rsid w:val="00B11E53"/>
    <w:rsid w:val="00B12AC1"/>
    <w:rsid w:val="00B12B7E"/>
    <w:rsid w:val="00B12E3D"/>
    <w:rsid w:val="00B2000A"/>
    <w:rsid w:val="00B23506"/>
    <w:rsid w:val="00B276A0"/>
    <w:rsid w:val="00B32FD9"/>
    <w:rsid w:val="00B34D21"/>
    <w:rsid w:val="00B356E9"/>
    <w:rsid w:val="00B4008A"/>
    <w:rsid w:val="00B43783"/>
    <w:rsid w:val="00B4496D"/>
    <w:rsid w:val="00B5010E"/>
    <w:rsid w:val="00B60840"/>
    <w:rsid w:val="00B61BCC"/>
    <w:rsid w:val="00B65E93"/>
    <w:rsid w:val="00B672C8"/>
    <w:rsid w:val="00B7450D"/>
    <w:rsid w:val="00B756E8"/>
    <w:rsid w:val="00B77701"/>
    <w:rsid w:val="00B80FE0"/>
    <w:rsid w:val="00B83A28"/>
    <w:rsid w:val="00B83FB5"/>
    <w:rsid w:val="00B84FF0"/>
    <w:rsid w:val="00B853E6"/>
    <w:rsid w:val="00B90DE6"/>
    <w:rsid w:val="00B90F87"/>
    <w:rsid w:val="00BA057A"/>
    <w:rsid w:val="00BA2FF2"/>
    <w:rsid w:val="00BA4C22"/>
    <w:rsid w:val="00BA5FC4"/>
    <w:rsid w:val="00BA787D"/>
    <w:rsid w:val="00BB745F"/>
    <w:rsid w:val="00BC37EE"/>
    <w:rsid w:val="00BD255C"/>
    <w:rsid w:val="00BD2933"/>
    <w:rsid w:val="00BD3140"/>
    <w:rsid w:val="00BD3F68"/>
    <w:rsid w:val="00BD6B0A"/>
    <w:rsid w:val="00BE3D6A"/>
    <w:rsid w:val="00BE43F4"/>
    <w:rsid w:val="00BF3705"/>
    <w:rsid w:val="00C01482"/>
    <w:rsid w:val="00C01F1C"/>
    <w:rsid w:val="00C04A0A"/>
    <w:rsid w:val="00C052A3"/>
    <w:rsid w:val="00C0664E"/>
    <w:rsid w:val="00C158D4"/>
    <w:rsid w:val="00C16649"/>
    <w:rsid w:val="00C21745"/>
    <w:rsid w:val="00C21BE4"/>
    <w:rsid w:val="00C26F88"/>
    <w:rsid w:val="00C3310B"/>
    <w:rsid w:val="00C350DC"/>
    <w:rsid w:val="00C37922"/>
    <w:rsid w:val="00C37925"/>
    <w:rsid w:val="00C434E5"/>
    <w:rsid w:val="00C47D51"/>
    <w:rsid w:val="00C53EFA"/>
    <w:rsid w:val="00C548A4"/>
    <w:rsid w:val="00C61392"/>
    <w:rsid w:val="00C631B6"/>
    <w:rsid w:val="00C6545C"/>
    <w:rsid w:val="00C700F7"/>
    <w:rsid w:val="00C773D0"/>
    <w:rsid w:val="00C77FBF"/>
    <w:rsid w:val="00C81C82"/>
    <w:rsid w:val="00C83C77"/>
    <w:rsid w:val="00C84A44"/>
    <w:rsid w:val="00C87D3C"/>
    <w:rsid w:val="00C978C4"/>
    <w:rsid w:val="00CA378A"/>
    <w:rsid w:val="00CA3B2B"/>
    <w:rsid w:val="00CA51B2"/>
    <w:rsid w:val="00CA5DD8"/>
    <w:rsid w:val="00CA70C4"/>
    <w:rsid w:val="00CA7756"/>
    <w:rsid w:val="00CB05B6"/>
    <w:rsid w:val="00CB5B80"/>
    <w:rsid w:val="00CB62DE"/>
    <w:rsid w:val="00CB66D0"/>
    <w:rsid w:val="00CB6E10"/>
    <w:rsid w:val="00CD1FC8"/>
    <w:rsid w:val="00CD328C"/>
    <w:rsid w:val="00CD478C"/>
    <w:rsid w:val="00CE03DE"/>
    <w:rsid w:val="00CE2401"/>
    <w:rsid w:val="00CE2A8B"/>
    <w:rsid w:val="00CE3A87"/>
    <w:rsid w:val="00CE409E"/>
    <w:rsid w:val="00CE6816"/>
    <w:rsid w:val="00CF13D8"/>
    <w:rsid w:val="00CF3A97"/>
    <w:rsid w:val="00CF4E22"/>
    <w:rsid w:val="00CF6811"/>
    <w:rsid w:val="00CF771B"/>
    <w:rsid w:val="00D023DD"/>
    <w:rsid w:val="00D10551"/>
    <w:rsid w:val="00D10E4B"/>
    <w:rsid w:val="00D142F0"/>
    <w:rsid w:val="00D14FBE"/>
    <w:rsid w:val="00D23BD5"/>
    <w:rsid w:val="00D24994"/>
    <w:rsid w:val="00D24CF9"/>
    <w:rsid w:val="00D35924"/>
    <w:rsid w:val="00D36765"/>
    <w:rsid w:val="00D44149"/>
    <w:rsid w:val="00D525FF"/>
    <w:rsid w:val="00D52CD0"/>
    <w:rsid w:val="00D6120D"/>
    <w:rsid w:val="00D6287C"/>
    <w:rsid w:val="00D62F01"/>
    <w:rsid w:val="00D66BA7"/>
    <w:rsid w:val="00D66E17"/>
    <w:rsid w:val="00D677C3"/>
    <w:rsid w:val="00D774DC"/>
    <w:rsid w:val="00D802A9"/>
    <w:rsid w:val="00D8069B"/>
    <w:rsid w:val="00D8150E"/>
    <w:rsid w:val="00D833EB"/>
    <w:rsid w:val="00D87CB1"/>
    <w:rsid w:val="00D93016"/>
    <w:rsid w:val="00D95C5A"/>
    <w:rsid w:val="00D9765A"/>
    <w:rsid w:val="00D97FB3"/>
    <w:rsid w:val="00DA010C"/>
    <w:rsid w:val="00DA34F0"/>
    <w:rsid w:val="00DA43D2"/>
    <w:rsid w:val="00DA4C7F"/>
    <w:rsid w:val="00DA78E1"/>
    <w:rsid w:val="00DB1E3D"/>
    <w:rsid w:val="00DB50FF"/>
    <w:rsid w:val="00DB59E8"/>
    <w:rsid w:val="00DB5B9F"/>
    <w:rsid w:val="00DB5C59"/>
    <w:rsid w:val="00DB6333"/>
    <w:rsid w:val="00DB7913"/>
    <w:rsid w:val="00DC058B"/>
    <w:rsid w:val="00DC0B71"/>
    <w:rsid w:val="00DC1D2B"/>
    <w:rsid w:val="00DC7E32"/>
    <w:rsid w:val="00DC7EFF"/>
    <w:rsid w:val="00DD171F"/>
    <w:rsid w:val="00DD2830"/>
    <w:rsid w:val="00DD28F0"/>
    <w:rsid w:val="00DD5F06"/>
    <w:rsid w:val="00DE1B48"/>
    <w:rsid w:val="00DE773B"/>
    <w:rsid w:val="00DE7EB7"/>
    <w:rsid w:val="00DF0931"/>
    <w:rsid w:val="00DF2C93"/>
    <w:rsid w:val="00E0176E"/>
    <w:rsid w:val="00E01F53"/>
    <w:rsid w:val="00E050DF"/>
    <w:rsid w:val="00E07B5D"/>
    <w:rsid w:val="00E10768"/>
    <w:rsid w:val="00E108B2"/>
    <w:rsid w:val="00E1467C"/>
    <w:rsid w:val="00E15ECE"/>
    <w:rsid w:val="00E1689A"/>
    <w:rsid w:val="00E2110F"/>
    <w:rsid w:val="00E219AA"/>
    <w:rsid w:val="00E223ED"/>
    <w:rsid w:val="00E230BA"/>
    <w:rsid w:val="00E25450"/>
    <w:rsid w:val="00E329AA"/>
    <w:rsid w:val="00E329BE"/>
    <w:rsid w:val="00E34E4C"/>
    <w:rsid w:val="00E350C2"/>
    <w:rsid w:val="00E35F73"/>
    <w:rsid w:val="00E365E4"/>
    <w:rsid w:val="00E37CAF"/>
    <w:rsid w:val="00E37E36"/>
    <w:rsid w:val="00E37EC5"/>
    <w:rsid w:val="00E400E3"/>
    <w:rsid w:val="00E41C19"/>
    <w:rsid w:val="00E43010"/>
    <w:rsid w:val="00E4325C"/>
    <w:rsid w:val="00E47900"/>
    <w:rsid w:val="00E54AF4"/>
    <w:rsid w:val="00E572BE"/>
    <w:rsid w:val="00E576AC"/>
    <w:rsid w:val="00E6144C"/>
    <w:rsid w:val="00E6385D"/>
    <w:rsid w:val="00E64130"/>
    <w:rsid w:val="00E653A2"/>
    <w:rsid w:val="00E676AA"/>
    <w:rsid w:val="00E70F19"/>
    <w:rsid w:val="00E721C0"/>
    <w:rsid w:val="00E74E29"/>
    <w:rsid w:val="00E753E8"/>
    <w:rsid w:val="00E7799F"/>
    <w:rsid w:val="00E86E5A"/>
    <w:rsid w:val="00E873D3"/>
    <w:rsid w:val="00E9195C"/>
    <w:rsid w:val="00E95600"/>
    <w:rsid w:val="00E96768"/>
    <w:rsid w:val="00E96906"/>
    <w:rsid w:val="00E97154"/>
    <w:rsid w:val="00E97746"/>
    <w:rsid w:val="00EA08D5"/>
    <w:rsid w:val="00EA1BD4"/>
    <w:rsid w:val="00EA79E4"/>
    <w:rsid w:val="00EB0773"/>
    <w:rsid w:val="00EB121B"/>
    <w:rsid w:val="00EB2B34"/>
    <w:rsid w:val="00EC0870"/>
    <w:rsid w:val="00EC1E51"/>
    <w:rsid w:val="00EC2E07"/>
    <w:rsid w:val="00EC5209"/>
    <w:rsid w:val="00EC61CC"/>
    <w:rsid w:val="00EC701E"/>
    <w:rsid w:val="00ED1BBE"/>
    <w:rsid w:val="00ED3158"/>
    <w:rsid w:val="00ED3492"/>
    <w:rsid w:val="00ED738F"/>
    <w:rsid w:val="00EE2C8D"/>
    <w:rsid w:val="00EE305C"/>
    <w:rsid w:val="00EF35A2"/>
    <w:rsid w:val="00EF44E1"/>
    <w:rsid w:val="00EF53E3"/>
    <w:rsid w:val="00F058FB"/>
    <w:rsid w:val="00F11162"/>
    <w:rsid w:val="00F11227"/>
    <w:rsid w:val="00F120C6"/>
    <w:rsid w:val="00F15387"/>
    <w:rsid w:val="00F226FB"/>
    <w:rsid w:val="00F248A8"/>
    <w:rsid w:val="00F25B77"/>
    <w:rsid w:val="00F331F5"/>
    <w:rsid w:val="00F33361"/>
    <w:rsid w:val="00F34400"/>
    <w:rsid w:val="00F3505D"/>
    <w:rsid w:val="00F359BE"/>
    <w:rsid w:val="00F36A52"/>
    <w:rsid w:val="00F36A74"/>
    <w:rsid w:val="00F36B57"/>
    <w:rsid w:val="00F37D3C"/>
    <w:rsid w:val="00F37F4A"/>
    <w:rsid w:val="00F412BD"/>
    <w:rsid w:val="00F41B91"/>
    <w:rsid w:val="00F44E02"/>
    <w:rsid w:val="00F45E50"/>
    <w:rsid w:val="00F468E8"/>
    <w:rsid w:val="00F46A20"/>
    <w:rsid w:val="00F52360"/>
    <w:rsid w:val="00F526CC"/>
    <w:rsid w:val="00F626CC"/>
    <w:rsid w:val="00F627C5"/>
    <w:rsid w:val="00F6457D"/>
    <w:rsid w:val="00F67DF7"/>
    <w:rsid w:val="00F7058E"/>
    <w:rsid w:val="00F70CB7"/>
    <w:rsid w:val="00F74F3D"/>
    <w:rsid w:val="00F81248"/>
    <w:rsid w:val="00F84962"/>
    <w:rsid w:val="00F850E7"/>
    <w:rsid w:val="00F96D21"/>
    <w:rsid w:val="00FA04FC"/>
    <w:rsid w:val="00FA1925"/>
    <w:rsid w:val="00FA3968"/>
    <w:rsid w:val="00FA447C"/>
    <w:rsid w:val="00FA4ACD"/>
    <w:rsid w:val="00FB06DF"/>
    <w:rsid w:val="00FB17C7"/>
    <w:rsid w:val="00FB2F56"/>
    <w:rsid w:val="00FB46CF"/>
    <w:rsid w:val="00FB65A1"/>
    <w:rsid w:val="00FB7781"/>
    <w:rsid w:val="00FB794A"/>
    <w:rsid w:val="00FC3EB5"/>
    <w:rsid w:val="00FC40BA"/>
    <w:rsid w:val="00FC4453"/>
    <w:rsid w:val="00FC7E97"/>
    <w:rsid w:val="00FD21C0"/>
    <w:rsid w:val="00FD2770"/>
    <w:rsid w:val="00FD3243"/>
    <w:rsid w:val="00FD377A"/>
    <w:rsid w:val="00FD78DA"/>
    <w:rsid w:val="00FE119E"/>
    <w:rsid w:val="00FE3571"/>
    <w:rsid w:val="00FE3A85"/>
    <w:rsid w:val="00FE3E1C"/>
    <w:rsid w:val="00FE5A47"/>
    <w:rsid w:val="00FE654A"/>
    <w:rsid w:val="00FF109F"/>
    <w:rsid w:val="00FF1799"/>
    <w:rsid w:val="00FF2E0D"/>
    <w:rsid w:val="00FF3612"/>
    <w:rsid w:val="00FF3F5B"/>
    <w:rsid w:val="00FF46D9"/>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BE002"/>
  <w15:docId w15:val="{DA77B093-D744-421A-B653-F42C24674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20" w:line="360"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har"/>
    <w:qFormat/>
    <w:rsid w:val="00B2688E"/>
    <w:pPr>
      <w:keepNext/>
      <w:spacing w:before="240" w:after="60" w:line="276" w:lineRule="auto"/>
      <w:ind w:firstLine="0"/>
      <w:jc w:val="left"/>
      <w:outlineLvl w:val="1"/>
    </w:pPr>
    <w:rPr>
      <w:rFonts w:ascii="Arial" w:eastAsia="Calibri" w:hAnsi="Arial" w:cs="Arial"/>
      <w:b/>
      <w:bCs/>
      <w:i/>
      <w:iCs/>
      <w:sz w:val="28"/>
      <w:szCs w:val="28"/>
    </w:rPr>
  </w:style>
  <w:style w:type="paragraph" w:styleId="Ttulo3">
    <w:name w:val="heading 3"/>
    <w:basedOn w:val="Normal"/>
    <w:next w:val="Normal"/>
    <w:link w:val="Ttulo3Char"/>
    <w:uiPriority w:val="9"/>
    <w:semiHidden/>
    <w:unhideWhenUsed/>
    <w:qFormat/>
    <w:rsid w:val="00892B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D833E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367A6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qFormat/>
    <w:rsid w:val="00B2688E"/>
    <w:rPr>
      <w:rFonts w:ascii="Arial" w:eastAsia="Calibri" w:hAnsi="Arial" w:cs="Arial"/>
      <w:b/>
      <w:bCs/>
      <w:i/>
      <w:iCs/>
      <w:sz w:val="28"/>
      <w:szCs w:val="28"/>
    </w:rPr>
  </w:style>
  <w:style w:type="character" w:customStyle="1" w:styleId="Ttulo3Char">
    <w:name w:val="Título 3 Char"/>
    <w:basedOn w:val="Fontepargpadro"/>
    <w:link w:val="Ttulo3"/>
    <w:uiPriority w:val="9"/>
    <w:semiHidden/>
    <w:qFormat/>
    <w:rsid w:val="00892BB4"/>
    <w:rPr>
      <w:rFonts w:asciiTheme="majorHAnsi" w:eastAsiaTheme="majorEastAsia" w:hAnsiTheme="majorHAnsi" w:cstheme="majorBidi"/>
      <w:color w:val="1F4D78" w:themeColor="accent1" w:themeShade="7F"/>
      <w:sz w:val="24"/>
      <w:szCs w:val="24"/>
    </w:rPr>
  </w:style>
  <w:style w:type="character" w:styleId="nfase">
    <w:name w:val="Emphasis"/>
    <w:basedOn w:val="Fontepargpadro"/>
    <w:uiPriority w:val="20"/>
    <w:qFormat/>
    <w:rsid w:val="006279CB"/>
    <w:rPr>
      <w:i/>
      <w:iCs/>
    </w:rPr>
  </w:style>
  <w:style w:type="character" w:styleId="Nmerodelinha">
    <w:name w:val="line number"/>
    <w:basedOn w:val="Fontepargpadro"/>
    <w:uiPriority w:val="99"/>
    <w:semiHidden/>
    <w:unhideWhenUsed/>
    <w:qFormat/>
    <w:rsid w:val="00F01386"/>
  </w:style>
  <w:style w:type="character" w:customStyle="1" w:styleId="CabealhoChar">
    <w:name w:val="Cabeçalho Char"/>
    <w:basedOn w:val="Fontepargpadro"/>
    <w:link w:val="Cabealho"/>
    <w:uiPriority w:val="99"/>
    <w:qFormat/>
    <w:rsid w:val="00F01386"/>
  </w:style>
  <w:style w:type="character" w:customStyle="1" w:styleId="RodapChar">
    <w:name w:val="Rodapé Char"/>
    <w:basedOn w:val="Fontepargpadro"/>
    <w:link w:val="Rodap"/>
    <w:uiPriority w:val="99"/>
    <w:qFormat/>
    <w:rsid w:val="00F01386"/>
  </w:style>
  <w:style w:type="character" w:customStyle="1" w:styleId="Numeraodelinhas">
    <w:name w:val="Numeração de linhas"/>
  </w:style>
  <w:style w:type="paragraph" w:styleId="Ttulo">
    <w:name w:val="Title"/>
    <w:basedOn w:val="Normal"/>
    <w:next w:val="Corpodetexto"/>
    <w:qFormat/>
    <w:pPr>
      <w:keepNext/>
      <w:spacing w:before="240"/>
    </w:pPr>
    <w:rPr>
      <w:rFonts w:ascii="Liberation Sans" w:eastAsia="Microsoft YaHei" w:hAnsi="Liberation Sans" w:cs="Lucida Sans"/>
      <w:sz w:val="28"/>
      <w:szCs w:val="28"/>
    </w:rPr>
  </w:style>
  <w:style w:type="paragraph" w:styleId="Corpodetexto">
    <w:name w:val="Body Text"/>
    <w:basedOn w:val="Normal"/>
    <w:pPr>
      <w:spacing w:after="140" w:line="276" w:lineRule="auto"/>
    </w:pPr>
  </w:style>
  <w:style w:type="paragraph" w:styleId="Lista">
    <w:name w:val="List"/>
    <w:basedOn w:val="Corpodetexto"/>
    <w:rPr>
      <w:rFonts w:cs="Lucida Sans"/>
    </w:rPr>
  </w:style>
  <w:style w:type="paragraph" w:styleId="Legenda">
    <w:name w:val="caption"/>
    <w:basedOn w:val="Normal"/>
    <w:qFormat/>
    <w:pPr>
      <w:suppressLineNumbers/>
      <w:spacing w:before="120"/>
    </w:pPr>
    <w:rPr>
      <w:rFonts w:cs="Lucida Sans"/>
      <w:i/>
      <w:iCs/>
      <w:sz w:val="24"/>
      <w:szCs w:val="24"/>
    </w:rPr>
  </w:style>
  <w:style w:type="paragraph" w:customStyle="1" w:styleId="ndice">
    <w:name w:val="Índice"/>
    <w:basedOn w:val="Normal"/>
    <w:qFormat/>
    <w:pPr>
      <w:suppressLineNumbers/>
    </w:pPr>
    <w:rPr>
      <w:rFonts w:cs="Lucida Sans"/>
    </w:rPr>
  </w:style>
  <w:style w:type="paragraph" w:styleId="NormalWeb">
    <w:name w:val="Normal (Web)"/>
    <w:basedOn w:val="Normal"/>
    <w:uiPriority w:val="99"/>
    <w:unhideWhenUsed/>
    <w:qFormat/>
    <w:rsid w:val="001B2024"/>
    <w:pPr>
      <w:spacing w:beforeAutospacing="1" w:afterAutospacing="1" w:line="240" w:lineRule="auto"/>
      <w:ind w:firstLine="0"/>
      <w:jc w:val="left"/>
    </w:pPr>
    <w:rPr>
      <w:rFonts w:ascii="Times New Roman" w:eastAsia="Times New Roman" w:hAnsi="Times New Roman" w:cs="Times New Roman"/>
      <w:sz w:val="24"/>
      <w:szCs w:val="24"/>
      <w:lang w:eastAsia="pt-BR"/>
    </w:rPr>
  </w:style>
  <w:style w:type="paragraph" w:styleId="Bibliografia">
    <w:name w:val="Bibliography"/>
    <w:basedOn w:val="Normal"/>
    <w:next w:val="Normal"/>
    <w:uiPriority w:val="37"/>
    <w:unhideWhenUsed/>
    <w:qFormat/>
    <w:rsid w:val="00490DEC"/>
    <w:pPr>
      <w:spacing w:after="240" w:line="240" w:lineRule="auto"/>
      <w:ind w:firstLine="0"/>
    </w:pPr>
  </w:style>
  <w:style w:type="paragraph" w:customStyle="1" w:styleId="CabealhoeRodap">
    <w:name w:val="Cabeçalho e Rodapé"/>
    <w:basedOn w:val="Normal"/>
    <w:qFormat/>
  </w:style>
  <w:style w:type="paragraph" w:styleId="Cabealho">
    <w:name w:val="header"/>
    <w:basedOn w:val="Normal"/>
    <w:link w:val="CabealhoChar"/>
    <w:uiPriority w:val="99"/>
    <w:unhideWhenUsed/>
    <w:rsid w:val="00F01386"/>
    <w:pPr>
      <w:tabs>
        <w:tab w:val="center" w:pos="4252"/>
        <w:tab w:val="right" w:pos="8504"/>
      </w:tabs>
      <w:spacing w:after="0" w:line="240" w:lineRule="auto"/>
    </w:pPr>
  </w:style>
  <w:style w:type="paragraph" w:styleId="Rodap">
    <w:name w:val="footer"/>
    <w:basedOn w:val="Normal"/>
    <w:link w:val="RodapChar"/>
    <w:uiPriority w:val="99"/>
    <w:unhideWhenUsed/>
    <w:rsid w:val="00F01386"/>
    <w:pPr>
      <w:tabs>
        <w:tab w:val="center" w:pos="4252"/>
        <w:tab w:val="right" w:pos="8504"/>
      </w:tabs>
      <w:spacing w:after="0" w:line="240" w:lineRule="auto"/>
    </w:pPr>
  </w:style>
  <w:style w:type="paragraph" w:styleId="PargrafodaLista">
    <w:name w:val="List Paragraph"/>
    <w:basedOn w:val="Normal"/>
    <w:uiPriority w:val="34"/>
    <w:qFormat/>
    <w:rsid w:val="007E5BFE"/>
    <w:pPr>
      <w:ind w:left="720"/>
      <w:contextualSpacing/>
    </w:pPr>
  </w:style>
  <w:style w:type="paragraph" w:customStyle="1" w:styleId="Text">
    <w:name w:val="Text"/>
    <w:basedOn w:val="Normal"/>
    <w:rsid w:val="00F25B77"/>
    <w:pPr>
      <w:widowControl w:val="0"/>
      <w:autoSpaceDE w:val="0"/>
      <w:autoSpaceDN w:val="0"/>
      <w:spacing w:after="0" w:line="252" w:lineRule="auto"/>
      <w:ind w:firstLine="202"/>
    </w:pPr>
    <w:rPr>
      <w:rFonts w:ascii="Times New Roman" w:eastAsia="Times New Roman" w:hAnsi="Times New Roman" w:cs="Times New Roman"/>
      <w:sz w:val="20"/>
      <w:szCs w:val="20"/>
      <w:lang w:val="en-US"/>
    </w:rPr>
  </w:style>
  <w:style w:type="paragraph" w:styleId="Textodenotaderodap">
    <w:name w:val="footnote text"/>
    <w:basedOn w:val="Normal"/>
    <w:link w:val="TextodenotaderodapChar"/>
    <w:uiPriority w:val="99"/>
    <w:semiHidden/>
    <w:unhideWhenUsed/>
    <w:rsid w:val="00E329AA"/>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E329AA"/>
    <w:rPr>
      <w:sz w:val="20"/>
      <w:szCs w:val="20"/>
    </w:rPr>
  </w:style>
  <w:style w:type="character" w:styleId="Refdenotaderodap">
    <w:name w:val="footnote reference"/>
    <w:basedOn w:val="Fontepargpadro"/>
    <w:uiPriority w:val="99"/>
    <w:semiHidden/>
    <w:unhideWhenUsed/>
    <w:rsid w:val="00E329AA"/>
    <w:rPr>
      <w:vertAlign w:val="superscript"/>
    </w:rPr>
  </w:style>
  <w:style w:type="table" w:styleId="Tabelacomgrade">
    <w:name w:val="Table Grid"/>
    <w:basedOn w:val="Tabelanormal"/>
    <w:uiPriority w:val="59"/>
    <w:rsid w:val="000674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F248A8"/>
    <w:rPr>
      <w:sz w:val="16"/>
      <w:szCs w:val="16"/>
    </w:rPr>
  </w:style>
  <w:style w:type="paragraph" w:styleId="Textodecomentrio">
    <w:name w:val="annotation text"/>
    <w:basedOn w:val="Normal"/>
    <w:link w:val="TextodecomentrioChar"/>
    <w:uiPriority w:val="99"/>
    <w:unhideWhenUsed/>
    <w:rsid w:val="00F248A8"/>
    <w:pPr>
      <w:spacing w:line="240" w:lineRule="auto"/>
    </w:pPr>
    <w:rPr>
      <w:sz w:val="20"/>
      <w:szCs w:val="20"/>
    </w:rPr>
  </w:style>
  <w:style w:type="character" w:customStyle="1" w:styleId="TextodecomentrioChar">
    <w:name w:val="Texto de comentário Char"/>
    <w:basedOn w:val="Fontepargpadro"/>
    <w:link w:val="Textodecomentrio"/>
    <w:uiPriority w:val="99"/>
    <w:rsid w:val="00F248A8"/>
    <w:rPr>
      <w:sz w:val="20"/>
      <w:szCs w:val="20"/>
    </w:rPr>
  </w:style>
  <w:style w:type="paragraph" w:styleId="Assuntodocomentrio">
    <w:name w:val="annotation subject"/>
    <w:basedOn w:val="Textodecomentrio"/>
    <w:next w:val="Textodecomentrio"/>
    <w:link w:val="AssuntodocomentrioChar"/>
    <w:uiPriority w:val="99"/>
    <w:semiHidden/>
    <w:unhideWhenUsed/>
    <w:rsid w:val="00F248A8"/>
    <w:rPr>
      <w:b/>
      <w:bCs/>
    </w:rPr>
  </w:style>
  <w:style w:type="character" w:customStyle="1" w:styleId="AssuntodocomentrioChar">
    <w:name w:val="Assunto do comentário Char"/>
    <w:basedOn w:val="TextodecomentrioChar"/>
    <w:link w:val="Assuntodocomentrio"/>
    <w:uiPriority w:val="99"/>
    <w:semiHidden/>
    <w:rsid w:val="00F248A8"/>
    <w:rPr>
      <w:b/>
      <w:bCs/>
      <w:sz w:val="20"/>
      <w:szCs w:val="20"/>
    </w:rPr>
  </w:style>
  <w:style w:type="paragraph" w:customStyle="1" w:styleId="Default">
    <w:name w:val="Default"/>
    <w:rsid w:val="009D0B22"/>
    <w:pPr>
      <w:autoSpaceDE w:val="0"/>
      <w:autoSpaceDN w:val="0"/>
      <w:adjustRightInd w:val="0"/>
    </w:pPr>
    <w:rPr>
      <w:rFonts w:ascii="Times New Roman" w:hAnsi="Times New Roman" w:cs="Times New Roman"/>
      <w:color w:val="000000"/>
      <w:sz w:val="24"/>
      <w:szCs w:val="24"/>
    </w:rPr>
  </w:style>
  <w:style w:type="paragraph" w:styleId="Partesuperior-zdoformulrio">
    <w:name w:val="HTML Top of Form"/>
    <w:basedOn w:val="Normal"/>
    <w:next w:val="Normal"/>
    <w:link w:val="Partesuperior-zdoformulrioChar"/>
    <w:hidden/>
    <w:uiPriority w:val="99"/>
    <w:semiHidden/>
    <w:unhideWhenUsed/>
    <w:rsid w:val="00DE1B48"/>
    <w:pPr>
      <w:pBdr>
        <w:bottom w:val="single" w:sz="6" w:space="1" w:color="auto"/>
      </w:pBdr>
      <w:spacing w:after="0" w:line="240" w:lineRule="auto"/>
      <w:ind w:firstLine="0"/>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DE1B48"/>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DE1B48"/>
    <w:pPr>
      <w:pBdr>
        <w:top w:val="single" w:sz="6" w:space="1" w:color="auto"/>
      </w:pBdr>
      <w:spacing w:after="0" w:line="240" w:lineRule="auto"/>
      <w:ind w:firstLine="0"/>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DE1B48"/>
    <w:rPr>
      <w:rFonts w:ascii="Arial" w:eastAsia="Times New Roman" w:hAnsi="Arial" w:cs="Arial"/>
      <w:vanish/>
      <w:sz w:val="16"/>
      <w:szCs w:val="16"/>
      <w:lang w:eastAsia="pt-BR"/>
    </w:rPr>
  </w:style>
  <w:style w:type="character" w:customStyle="1" w:styleId="Ttulo4Char">
    <w:name w:val="Título 4 Char"/>
    <w:basedOn w:val="Fontepargpadro"/>
    <w:link w:val="Ttulo4"/>
    <w:uiPriority w:val="9"/>
    <w:semiHidden/>
    <w:rsid w:val="00D833EB"/>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367A6A"/>
    <w:rPr>
      <w:rFonts w:asciiTheme="majorHAnsi" w:eastAsiaTheme="majorEastAsia" w:hAnsiTheme="majorHAnsi" w:cstheme="majorBidi"/>
      <w:color w:val="2E74B5" w:themeColor="accent1" w:themeShade="BF"/>
    </w:rPr>
  </w:style>
  <w:style w:type="character" w:styleId="TextodoEspaoReservado">
    <w:name w:val="Placeholder Text"/>
    <w:basedOn w:val="Fontepargpadro"/>
    <w:uiPriority w:val="99"/>
    <w:semiHidden/>
    <w:rsid w:val="00A5576C"/>
    <w:rPr>
      <w:color w:val="666666"/>
    </w:rPr>
  </w:style>
  <w:style w:type="paragraph" w:styleId="Reviso">
    <w:name w:val="Revision"/>
    <w:hidden/>
    <w:uiPriority w:val="99"/>
    <w:semiHidden/>
    <w:rsid w:val="00AE7C19"/>
    <w:pPr>
      <w:spacing w:after="0" w:line="240" w:lineRule="auto"/>
      <w:ind w:firstLine="0"/>
      <w:jc w:val="left"/>
    </w:pPr>
  </w:style>
  <w:style w:type="character" w:styleId="Hyperlink">
    <w:name w:val="Hyperlink"/>
    <w:basedOn w:val="Fontepargpadro"/>
    <w:uiPriority w:val="99"/>
    <w:unhideWhenUsed/>
    <w:rsid w:val="00F74F3D"/>
    <w:rPr>
      <w:color w:val="0563C1" w:themeColor="hyperlink"/>
      <w:u w:val="single"/>
    </w:rPr>
  </w:style>
  <w:style w:type="character" w:styleId="MenoPendente">
    <w:name w:val="Unresolved Mention"/>
    <w:basedOn w:val="Fontepargpadro"/>
    <w:uiPriority w:val="99"/>
    <w:semiHidden/>
    <w:unhideWhenUsed/>
    <w:rsid w:val="00F74F3D"/>
    <w:rPr>
      <w:color w:val="605E5C"/>
      <w:shd w:val="clear" w:color="auto" w:fill="E1DFDD"/>
    </w:rPr>
  </w:style>
  <w:style w:type="character" w:styleId="HiperlinkVisitado">
    <w:name w:val="FollowedHyperlink"/>
    <w:basedOn w:val="Fontepargpadro"/>
    <w:uiPriority w:val="99"/>
    <w:semiHidden/>
    <w:unhideWhenUsed/>
    <w:rsid w:val="004702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42487201">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7544451">
      <w:bodyDiv w:val="1"/>
      <w:marLeft w:val="0"/>
      <w:marRight w:val="0"/>
      <w:marTop w:val="0"/>
      <w:marBottom w:val="0"/>
      <w:divBdr>
        <w:top w:val="none" w:sz="0" w:space="0" w:color="auto"/>
        <w:left w:val="none" w:sz="0" w:space="0" w:color="auto"/>
        <w:bottom w:val="none" w:sz="0" w:space="0" w:color="auto"/>
        <w:right w:val="none" w:sz="0" w:space="0" w:color="auto"/>
      </w:divBdr>
      <w:divsChild>
        <w:div w:id="1727533468">
          <w:marLeft w:val="0"/>
          <w:marRight w:val="0"/>
          <w:marTop w:val="0"/>
          <w:marBottom w:val="0"/>
          <w:divBdr>
            <w:top w:val="none" w:sz="0" w:space="0" w:color="auto"/>
            <w:left w:val="none" w:sz="0" w:space="0" w:color="auto"/>
            <w:bottom w:val="none" w:sz="0" w:space="0" w:color="auto"/>
            <w:right w:val="none" w:sz="0" w:space="0" w:color="auto"/>
          </w:divBdr>
          <w:divsChild>
            <w:div w:id="1188249650">
              <w:marLeft w:val="0"/>
              <w:marRight w:val="0"/>
              <w:marTop w:val="0"/>
              <w:marBottom w:val="0"/>
              <w:divBdr>
                <w:top w:val="none" w:sz="0" w:space="0" w:color="auto"/>
                <w:left w:val="none" w:sz="0" w:space="0" w:color="auto"/>
                <w:bottom w:val="none" w:sz="0" w:space="0" w:color="auto"/>
                <w:right w:val="none" w:sz="0" w:space="0" w:color="auto"/>
              </w:divBdr>
              <w:divsChild>
                <w:div w:id="1982997124">
                  <w:marLeft w:val="0"/>
                  <w:marRight w:val="0"/>
                  <w:marTop w:val="0"/>
                  <w:marBottom w:val="0"/>
                  <w:divBdr>
                    <w:top w:val="none" w:sz="0" w:space="0" w:color="auto"/>
                    <w:left w:val="none" w:sz="0" w:space="0" w:color="auto"/>
                    <w:bottom w:val="none" w:sz="0" w:space="0" w:color="auto"/>
                    <w:right w:val="none" w:sz="0" w:space="0" w:color="auto"/>
                  </w:divBdr>
                  <w:divsChild>
                    <w:div w:id="1565990090">
                      <w:marLeft w:val="0"/>
                      <w:marRight w:val="0"/>
                      <w:marTop w:val="0"/>
                      <w:marBottom w:val="0"/>
                      <w:divBdr>
                        <w:top w:val="none" w:sz="0" w:space="0" w:color="auto"/>
                        <w:left w:val="none" w:sz="0" w:space="0" w:color="auto"/>
                        <w:bottom w:val="none" w:sz="0" w:space="0" w:color="auto"/>
                        <w:right w:val="none" w:sz="0" w:space="0" w:color="auto"/>
                      </w:divBdr>
                      <w:divsChild>
                        <w:div w:id="3649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658058">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0208870">
      <w:bodyDiv w:val="1"/>
      <w:marLeft w:val="0"/>
      <w:marRight w:val="0"/>
      <w:marTop w:val="0"/>
      <w:marBottom w:val="0"/>
      <w:divBdr>
        <w:top w:val="none" w:sz="0" w:space="0" w:color="auto"/>
        <w:left w:val="none" w:sz="0" w:space="0" w:color="auto"/>
        <w:bottom w:val="none" w:sz="0" w:space="0" w:color="auto"/>
        <w:right w:val="none" w:sz="0" w:space="0" w:color="auto"/>
      </w:divBdr>
      <w:divsChild>
        <w:div w:id="743991633">
          <w:marLeft w:val="0"/>
          <w:marRight w:val="0"/>
          <w:marTop w:val="0"/>
          <w:marBottom w:val="0"/>
          <w:divBdr>
            <w:top w:val="none" w:sz="0" w:space="0" w:color="auto"/>
            <w:left w:val="none" w:sz="0" w:space="0" w:color="auto"/>
            <w:bottom w:val="none" w:sz="0" w:space="0" w:color="auto"/>
            <w:right w:val="none" w:sz="0" w:space="0" w:color="auto"/>
          </w:divBdr>
          <w:divsChild>
            <w:div w:id="1124882843">
              <w:marLeft w:val="0"/>
              <w:marRight w:val="0"/>
              <w:marTop w:val="0"/>
              <w:marBottom w:val="0"/>
              <w:divBdr>
                <w:top w:val="none" w:sz="0" w:space="0" w:color="auto"/>
                <w:left w:val="none" w:sz="0" w:space="0" w:color="auto"/>
                <w:bottom w:val="none" w:sz="0" w:space="0" w:color="auto"/>
                <w:right w:val="none" w:sz="0" w:space="0" w:color="auto"/>
              </w:divBdr>
              <w:divsChild>
                <w:div w:id="158348970">
                  <w:marLeft w:val="0"/>
                  <w:marRight w:val="0"/>
                  <w:marTop w:val="0"/>
                  <w:marBottom w:val="0"/>
                  <w:divBdr>
                    <w:top w:val="none" w:sz="0" w:space="0" w:color="auto"/>
                    <w:left w:val="none" w:sz="0" w:space="0" w:color="auto"/>
                    <w:bottom w:val="none" w:sz="0" w:space="0" w:color="auto"/>
                    <w:right w:val="none" w:sz="0" w:space="0" w:color="auto"/>
                  </w:divBdr>
                  <w:divsChild>
                    <w:div w:id="337586633">
                      <w:marLeft w:val="0"/>
                      <w:marRight w:val="0"/>
                      <w:marTop w:val="0"/>
                      <w:marBottom w:val="0"/>
                      <w:divBdr>
                        <w:top w:val="none" w:sz="0" w:space="0" w:color="auto"/>
                        <w:left w:val="none" w:sz="0" w:space="0" w:color="auto"/>
                        <w:bottom w:val="none" w:sz="0" w:space="0" w:color="auto"/>
                        <w:right w:val="none" w:sz="0" w:space="0" w:color="auto"/>
                      </w:divBdr>
                      <w:divsChild>
                        <w:div w:id="75000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glossaryDocument" Target="glossary/document.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ral"/>
          <w:gallery w:val="placeholder"/>
        </w:category>
        <w:types>
          <w:type w:val="bbPlcHdr"/>
        </w:types>
        <w:behaviors>
          <w:behavior w:val="content"/>
        </w:behaviors>
        <w:guid w:val="{D6FD5708-9750-443C-8C90-9E81C16F81AD}"/>
      </w:docPartPr>
      <w:docPartBody>
        <w:p w:rsidR="00F07701" w:rsidRDefault="00F07701">
          <w:r w:rsidRPr="001A6A52">
            <w:rPr>
              <w:rStyle w:val="TextodoEspaoReservado"/>
            </w:rPr>
            <w:t>Clique ou toque aqui para inserir o texto.</w:t>
          </w:r>
        </w:p>
      </w:docPartBody>
    </w:docPart>
    <w:docPart>
      <w:docPartPr>
        <w:name w:val="9ABDBEBDF2674C77AF2C53908FF22454"/>
        <w:category>
          <w:name w:val="Geral"/>
          <w:gallery w:val="placeholder"/>
        </w:category>
        <w:types>
          <w:type w:val="bbPlcHdr"/>
        </w:types>
        <w:behaviors>
          <w:behavior w:val="content"/>
        </w:behaviors>
        <w:guid w:val="{AEC7101B-9DBD-4137-8DBC-FFBA44E7F17F}"/>
      </w:docPartPr>
      <w:docPartBody>
        <w:p w:rsidR="00F07701" w:rsidRDefault="00F07701" w:rsidP="00F07701">
          <w:pPr>
            <w:pStyle w:val="9ABDBEBDF2674C77AF2C53908FF22454"/>
          </w:pPr>
          <w:r w:rsidRPr="004B7195">
            <w:rPr>
              <w:rStyle w:val="TextodoEspaoReservado"/>
            </w:rPr>
            <w:t>Clique ou toque aqui para inserir o texto.</w:t>
          </w:r>
        </w:p>
      </w:docPartBody>
    </w:docPart>
    <w:docPart>
      <w:docPartPr>
        <w:name w:val="7871019539984ED7A66F25F920DBDBCA"/>
        <w:category>
          <w:name w:val="Geral"/>
          <w:gallery w:val="placeholder"/>
        </w:category>
        <w:types>
          <w:type w:val="bbPlcHdr"/>
        </w:types>
        <w:behaviors>
          <w:behavior w:val="content"/>
        </w:behaviors>
        <w:guid w:val="{DCD1488E-D05E-45D2-A1A3-EA9B7B5AA5CB}"/>
      </w:docPartPr>
      <w:docPartBody>
        <w:p w:rsidR="00F07701" w:rsidRDefault="00F07701" w:rsidP="00F07701">
          <w:pPr>
            <w:pStyle w:val="7871019539984ED7A66F25F920DBDBCA"/>
          </w:pPr>
          <w:r w:rsidRPr="004B7195">
            <w:rPr>
              <w:rStyle w:val="TextodoEspaoReservado"/>
            </w:rPr>
            <w:t>Clique ou toque aqui para inserir o texto.</w:t>
          </w:r>
        </w:p>
      </w:docPartBody>
    </w:docPart>
    <w:docPart>
      <w:docPartPr>
        <w:name w:val="352634956EE7462692889FF344BE0384"/>
        <w:category>
          <w:name w:val="Geral"/>
          <w:gallery w:val="placeholder"/>
        </w:category>
        <w:types>
          <w:type w:val="bbPlcHdr"/>
        </w:types>
        <w:behaviors>
          <w:behavior w:val="content"/>
        </w:behaviors>
        <w:guid w:val="{4E7B346B-8603-4E64-B1DF-472BA390E342}"/>
      </w:docPartPr>
      <w:docPartBody>
        <w:p w:rsidR="00F07701" w:rsidRDefault="00F07701" w:rsidP="00F07701">
          <w:pPr>
            <w:pStyle w:val="352634956EE7462692889FF344BE0384"/>
          </w:pPr>
          <w:r w:rsidRPr="004B7195">
            <w:rPr>
              <w:rStyle w:val="TextodoEspaoReservado"/>
            </w:rPr>
            <w:t>Clique ou toque aqui para inserir o texto.</w:t>
          </w:r>
        </w:p>
      </w:docPartBody>
    </w:docPart>
    <w:docPart>
      <w:docPartPr>
        <w:name w:val="E77FB153998D4BB2855EDC76373AEA47"/>
        <w:category>
          <w:name w:val="Geral"/>
          <w:gallery w:val="placeholder"/>
        </w:category>
        <w:types>
          <w:type w:val="bbPlcHdr"/>
        </w:types>
        <w:behaviors>
          <w:behavior w:val="content"/>
        </w:behaviors>
        <w:guid w:val="{12F6923F-D2D8-4584-8B12-EB41B40D68AA}"/>
      </w:docPartPr>
      <w:docPartBody>
        <w:p w:rsidR="008904A0" w:rsidRDefault="00582099" w:rsidP="00582099">
          <w:pPr>
            <w:pStyle w:val="E77FB153998D4BB2855EDC76373AEA47"/>
          </w:pPr>
          <w:r w:rsidRPr="001A6A52">
            <w:rPr>
              <w:rStyle w:val="TextodoEspaoReservado"/>
            </w:rPr>
            <w:t>Clique ou toque aqui para inserir o texto.</w:t>
          </w:r>
        </w:p>
      </w:docPartBody>
    </w:docPart>
    <w:docPart>
      <w:docPartPr>
        <w:name w:val="AFCC427F4C6941D5A28CF73DE166D682"/>
        <w:category>
          <w:name w:val="Geral"/>
          <w:gallery w:val="placeholder"/>
        </w:category>
        <w:types>
          <w:type w:val="bbPlcHdr"/>
        </w:types>
        <w:behaviors>
          <w:behavior w:val="content"/>
        </w:behaviors>
        <w:guid w:val="{D7A612C8-B070-4C12-8767-5068A41C9D3E}"/>
      </w:docPartPr>
      <w:docPartBody>
        <w:p w:rsidR="008904A0" w:rsidRDefault="00582099" w:rsidP="00582099">
          <w:pPr>
            <w:pStyle w:val="AFCC427F4C6941D5A28CF73DE166D682"/>
          </w:pPr>
          <w:r w:rsidRPr="001A6A52">
            <w:rPr>
              <w:rStyle w:val="TextodoEspaoReservado"/>
            </w:rPr>
            <w:t>Clique ou toque aqui para inserir o texto.</w:t>
          </w:r>
        </w:p>
      </w:docPartBody>
    </w:docPart>
    <w:docPart>
      <w:docPartPr>
        <w:name w:val="E49BC49A0B1C4CAFB685BDB7A1129C48"/>
        <w:category>
          <w:name w:val="Geral"/>
          <w:gallery w:val="placeholder"/>
        </w:category>
        <w:types>
          <w:type w:val="bbPlcHdr"/>
        </w:types>
        <w:behaviors>
          <w:behavior w:val="content"/>
        </w:behaviors>
        <w:guid w:val="{581E68B8-0703-4D8D-B927-41705E089D6F}"/>
      </w:docPartPr>
      <w:docPartBody>
        <w:p w:rsidR="008904A0" w:rsidRDefault="00582099" w:rsidP="00582099">
          <w:pPr>
            <w:pStyle w:val="E49BC49A0B1C4CAFB685BDB7A1129C48"/>
          </w:pPr>
          <w:r w:rsidRPr="001A6A52">
            <w:rPr>
              <w:rStyle w:val="TextodoEspaoReservado"/>
            </w:rPr>
            <w:t>Clique ou toque aqui para inserir o texto.</w:t>
          </w:r>
        </w:p>
      </w:docPartBody>
    </w:docPart>
    <w:docPart>
      <w:docPartPr>
        <w:name w:val="44DD3A3716A449F79415051EDCEF821A"/>
        <w:category>
          <w:name w:val="Geral"/>
          <w:gallery w:val="placeholder"/>
        </w:category>
        <w:types>
          <w:type w:val="bbPlcHdr"/>
        </w:types>
        <w:behaviors>
          <w:behavior w:val="content"/>
        </w:behaviors>
        <w:guid w:val="{4A67ECF5-00E7-4EE8-A18E-8DAD35ED43F9}"/>
      </w:docPartPr>
      <w:docPartBody>
        <w:p w:rsidR="008904A0" w:rsidRDefault="00582099" w:rsidP="00582099">
          <w:pPr>
            <w:pStyle w:val="44DD3A3716A449F79415051EDCEF821A"/>
          </w:pPr>
          <w:r w:rsidRPr="001A6A52">
            <w:rPr>
              <w:rStyle w:val="TextodoEspaoReservado"/>
            </w:rPr>
            <w:t>Clique ou toque aqui para inserir o texto.</w:t>
          </w:r>
        </w:p>
      </w:docPartBody>
    </w:docPart>
    <w:docPart>
      <w:docPartPr>
        <w:name w:val="63B8D400FAB74E84BFADE9F596C6C923"/>
        <w:category>
          <w:name w:val="Geral"/>
          <w:gallery w:val="placeholder"/>
        </w:category>
        <w:types>
          <w:type w:val="bbPlcHdr"/>
        </w:types>
        <w:behaviors>
          <w:behavior w:val="content"/>
        </w:behaviors>
        <w:guid w:val="{82F7296C-BE6B-46F2-8936-11F240AC28B6}"/>
      </w:docPartPr>
      <w:docPartBody>
        <w:p w:rsidR="008904A0" w:rsidRDefault="00582099" w:rsidP="00582099">
          <w:pPr>
            <w:pStyle w:val="63B8D400FAB74E84BFADE9F596C6C923"/>
          </w:pPr>
          <w:r w:rsidRPr="001A6A52">
            <w:rPr>
              <w:rStyle w:val="TextodoEspaoReservado"/>
            </w:rPr>
            <w:t>Clique ou toque aqui para inserir o texto.</w:t>
          </w:r>
        </w:p>
      </w:docPartBody>
    </w:docPart>
    <w:docPart>
      <w:docPartPr>
        <w:name w:val="D64C6EE542884F4DBE434AC3F6F63258"/>
        <w:category>
          <w:name w:val="Geral"/>
          <w:gallery w:val="placeholder"/>
        </w:category>
        <w:types>
          <w:type w:val="bbPlcHdr"/>
        </w:types>
        <w:behaviors>
          <w:behavior w:val="content"/>
        </w:behaviors>
        <w:guid w:val="{78401830-5410-41D5-A197-AB5CB2783B5E}"/>
      </w:docPartPr>
      <w:docPartBody>
        <w:p w:rsidR="00B12E88" w:rsidRDefault="008904A0" w:rsidP="008904A0">
          <w:pPr>
            <w:pStyle w:val="D64C6EE542884F4DBE434AC3F6F63258"/>
          </w:pPr>
          <w:r w:rsidRPr="001A6A52">
            <w:rPr>
              <w:rStyle w:val="TextodoEspaoReservado"/>
            </w:rPr>
            <w:t>Clique ou toque aqui para inserir o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8100AAF7" w:usb1="0000807B" w:usb2="00000008" w:usb3="00000000" w:csb0="000100F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701"/>
    <w:rsid w:val="00081008"/>
    <w:rsid w:val="001009A1"/>
    <w:rsid w:val="00117D87"/>
    <w:rsid w:val="001C57B9"/>
    <w:rsid w:val="001F78F0"/>
    <w:rsid w:val="00256DFB"/>
    <w:rsid w:val="003902B4"/>
    <w:rsid w:val="003B35B3"/>
    <w:rsid w:val="00501606"/>
    <w:rsid w:val="00567670"/>
    <w:rsid w:val="00582099"/>
    <w:rsid w:val="00696349"/>
    <w:rsid w:val="0071292E"/>
    <w:rsid w:val="00783788"/>
    <w:rsid w:val="008904A0"/>
    <w:rsid w:val="00900B6F"/>
    <w:rsid w:val="00907E11"/>
    <w:rsid w:val="00942641"/>
    <w:rsid w:val="00974806"/>
    <w:rsid w:val="00A47988"/>
    <w:rsid w:val="00B12E88"/>
    <w:rsid w:val="00BD255C"/>
    <w:rsid w:val="00BE43F4"/>
    <w:rsid w:val="00C21739"/>
    <w:rsid w:val="00CE3A87"/>
    <w:rsid w:val="00CF3A97"/>
    <w:rsid w:val="00E873D3"/>
    <w:rsid w:val="00EE2C8D"/>
    <w:rsid w:val="00F07701"/>
    <w:rsid w:val="00F11162"/>
    <w:rsid w:val="00FD3243"/>
    <w:rsid w:val="00FF71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B12E88"/>
    <w:rPr>
      <w:color w:val="666666"/>
    </w:rPr>
  </w:style>
  <w:style w:type="paragraph" w:customStyle="1" w:styleId="9ABDBEBDF2674C77AF2C53908FF22454">
    <w:name w:val="9ABDBEBDF2674C77AF2C53908FF22454"/>
    <w:rsid w:val="00F07701"/>
  </w:style>
  <w:style w:type="paragraph" w:customStyle="1" w:styleId="7871019539984ED7A66F25F920DBDBCA">
    <w:name w:val="7871019539984ED7A66F25F920DBDBCA"/>
    <w:rsid w:val="00F07701"/>
  </w:style>
  <w:style w:type="paragraph" w:customStyle="1" w:styleId="352634956EE7462692889FF344BE0384">
    <w:name w:val="352634956EE7462692889FF344BE0384"/>
    <w:rsid w:val="00F07701"/>
  </w:style>
  <w:style w:type="paragraph" w:customStyle="1" w:styleId="E77FB153998D4BB2855EDC76373AEA47">
    <w:name w:val="E77FB153998D4BB2855EDC76373AEA47"/>
    <w:rsid w:val="00582099"/>
  </w:style>
  <w:style w:type="paragraph" w:customStyle="1" w:styleId="AFCC427F4C6941D5A28CF73DE166D682">
    <w:name w:val="AFCC427F4C6941D5A28CF73DE166D682"/>
    <w:rsid w:val="00582099"/>
  </w:style>
  <w:style w:type="paragraph" w:customStyle="1" w:styleId="D64C6EE542884F4DBE434AC3F6F63258">
    <w:name w:val="D64C6EE542884F4DBE434AC3F6F63258"/>
    <w:rsid w:val="008904A0"/>
  </w:style>
  <w:style w:type="paragraph" w:customStyle="1" w:styleId="E49BC49A0B1C4CAFB685BDB7A1129C48">
    <w:name w:val="E49BC49A0B1C4CAFB685BDB7A1129C48"/>
    <w:rsid w:val="00582099"/>
  </w:style>
  <w:style w:type="paragraph" w:customStyle="1" w:styleId="44DD3A3716A449F79415051EDCEF821A">
    <w:name w:val="44DD3A3716A449F79415051EDCEF821A"/>
    <w:rsid w:val="00582099"/>
  </w:style>
  <w:style w:type="paragraph" w:customStyle="1" w:styleId="63B8D400FAB74E84BFADE9F596C6C923">
    <w:name w:val="63B8D400FAB74E84BFADE9F596C6C923"/>
    <w:rsid w:val="005820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2E8FDB-8358-4E80-9873-FF7C3C2B10A7}">
  <we:reference id="wa104382081" version="1.55.1.0" store="pt-BR" storeType="OMEX"/>
  <we:alternateReferences>
    <we:reference id="wa104382081" version="1.55.1.0" store="wa104382081" storeType="OMEX"/>
  </we:alternateReferences>
  <we:properties>
    <we:property name="MENDELEY_CITATIONS" value="[{&quot;citationID&quot;:&quot;MENDELEY_CITATION_ef38f354-01d7-46ae-9609-c9939b30e159&quot;,&quot;properties&quot;:{&quot;noteIndex&quot;:0},&quot;isEdited&quot;:false,&quot;manualOverride&quot;:{&quot;isManuallyOverridden&quot;:false,&quot;citeprocText&quot;:&quot;(Silva et al., 2017)&quot;,&quot;manualOverrideText&quot;:&quot;&quot;},&quot;citationTag&quot;:&quot;MENDELEY_CITATION_v3_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&quot;,&quot;citationItems&quot;:[{&quot;id&quot;:&quot;a6092ead-9d3b-3a86-a4bf-180b3c2801ad&quot;,&quot;itemData&quot;:{&quot;type&quot;:&quot;article-journal&quot;,&quot;id&quot;:&quot;a6092ead-9d3b-3a86-a4bf-180b3c2801ad&quot;,&quot;title&quot;:&quot;Reaproveitamento do resíduo da indústria de carnaúba no substrato para produção de mudas de melancia&quot;,&quot;author&quot;:[{&quot;family&quot;:&quot;Silva&quot;,&quot;given&quot;:&quot;Alcilane Arnaldo&quot;,&quot;parse-names&quot;:false,&quot;dropping-particle&quot;:&quot;&quot;,&quot;non-dropping-particle&quot;:&quot;&quot;},{&quot;family&quot;:&quot;Silva Brito&quot;,&quot;given&quot;:&quot;Leonardo Pereira&quot;,&quot;parse-names&quot;:false,&quot;dropping-particle&quot;:&quot;da&quot;,&quot;non-dropping-particle&quot;:&quot;&quot;},{&quot;family&quot;:&quot;Cavalcante&quot;,&quot;given&quot;:&quot;Márkilla Zunete Beckmann&quot;,&quot;parse-names&quot;:false,&quot;dropping-particle&quot;:&quot;&quot;,&quot;non-dropping-particle&quot;:&quot;&quot;},{&quot;family&quot;:&quot;Neto&quot;,&quot;given&quot;:&quot;José Alves Pessoa&quot;,&quot;parse-names&quot;:false,&quot;dropping-particle&quot;:&quot;&quot;,&quot;non-dropping-particle&quot;:&quot;&quot;},{&quot;family&quot;:&quot;Cavalcante&quot;,&quot;given&quot;:&quot;Ítalo Herbert Lucena&quot;,&quot;parse-names&quot;:false,&quot;dropping-particle&quot;:&quot;&quot;,&quot;non-dropping-particle&quot;:&quot;&quot;}],&quot;container-title&quot;:&quot;Cultura Agronômica: Revista de Ciências Agronômicas&quot;,&quot;issued&quot;:{&quot;date-parts&quot;:[[2017]]},&quot;page&quot;:&quot;10-20&quot;,&quot;issue&quot;:&quot;1&quot;,&quot;volume&quot;:&quot;26&quot;,&quot;container-title-short&quot;:&quot;&quot;},&quot;isTemporary&quot;:false}]},{&quot;citationID&quot;:&quot;MENDELEY_CITATION_767daaba-193e-4edf-80fd-944b149c2401&quot;,&quot;properties&quot;:{&quot;noteIndex&quot;:0},&quot;isEdited&quot;:false,&quot;manualOverride&quot;:{&quot;isManuallyOverridden&quot;:false,&quot;citeprocText&quot;:&quot;(Soares et al., 2020)&quot;,&quot;manualOverrideText&quot;:&quot;&quot;},&quot;citationTag&quot;:&quot;MENDELEY_CITATION_v3_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&quot;,&quot;citationItems&quot;:[{&quot;id&quot;:&quot;670a04f8-6398-347a-bdee-93cc4cea1401&quot;,&quot;itemData&quot;:{&quot;type&quot;:&quot;article-journal&quot;,&quot;id&quot;:&quot;670a04f8-6398-347a-bdee-93cc4cea1401&quot;,&quot;title&quot;:&quot;Avaliação do efeito do estresse hídrico no desenvolvimento radicular e produção de pimenta ornamental/Evaluation of the effect of water stress on radicular development and ornamental pepper production&quot;,&quot;author&quot;:[{&quot;family&quot;:&quot;Soares&quot;,&quot;given&quot;:&quot;Fátima Cibele&quot;,&quot;parse-names&quot;:false,&quot;dropping-particle&quot;:&quot;&quot;,&quot;non-dropping-particle&quot;:&quot;&quot;},{&quot;family&quot;:&quot;Russi&quot;,&quot;given&quot;:&quot;Jumar Luis&quot;,&quot;parse-names&quot;:false,&quot;dropping-particle&quot;:&quot;&quot;,&quot;non-dropping-particle&quot;:&quot;&quot;},{&quot;family&quot;:&quot;Dubal&quot;,&quot;given&quot;:&quot;Ítala Thaisa Padilha&quot;,&quot;parse-names&quot;:false,&quot;dropping-particle&quot;:&quot;&quot;,&quot;non-dropping-particle&quot;:&quot;&quot;},{&quot;family&quot;:&quot;Bortolás&quot;,&quot;given&quot;:&quot;Francielle Altissimo&quot;,&quot;parse-names&quot;:false,&quot;dropping-particle&quot;:&quot;&quot;,&quot;non-dropping-particle&quot;:&quot;&quot;}],&quot;container-title&quot;:&quot;Brazilian Journal of Development&quot;,&quot;issued&quot;:{&quot;date-parts&quot;:[[2020]]},&quot;page&quot;:&quot;21037-21045&quot;,&quot;issue&quot;:&quot;4&quot;,&quot;volume&quot;:&quot;6&quot;,&quot;container-title-short&quot;:&quot;&quot;},&quot;isTemporary&quot;:false}]},{&quot;citationID&quot;:&quot;MENDELEY_CITATION_f1113e7f-078d-4d02-afa1-4d1dc7a9a281&quot;,&quot;properties&quot;:{&quot;noteIndex&quot;:0},&quot;isEdited&quot;:false,&quot;manualOverride&quot;:{&quot;isManuallyOverridden&quot;:false,&quot;citeprocText&quot;:&quot;(Jimenez et al., 2021; Saraiva et al., 2020)&quot;,&quot;manualOverrideText&quot;:&quot;&quot;},&quot;citationTag&quot;:&quot;MENDELEY_CITATION_v3_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&quot;,&quot;citationItems&quot;:[{&quot;id&quot;:&quot;00b62146-dd65-3ca2-9403-80ce49939bda&quot;,&quot;itemData&quot;:{&quot;type&quot;:&quot;webpage&quot;,&quot;id&quot;:&quot;00b62146-dd65-3ca2-9403-80ce49939bda&quot;,&quot;title&quot;:&quot;Avaliação da fertilidade do solo e a supressão da mata ciliar de uma área do rio Parnaíba: impactos ambientais em uma perspectiva educacional&quot;,&quot;author&quot;:[{&quot;family&quot;:&quot;Saraiva&quot;,&quot;given&quot;:&quot;Verônica da Costa&quot;,&quot;parse-names&quot;:false,&quot;dropping-particle&quot;:&quot;&quot;,&quot;non-dropping-particle&quot;:&quot;&quot;},{&quot;family&quot;:&quot;Almeida&quot;,&quot;given&quot;:&quot;Breno Machado&quot;,&quot;parse-names&quot;:false,&quot;dropping-particle&quot;:&quot;de&quot;,&quot;non-dropping-particle&quot;:&quot;&quot;},{&quot;family&quot;:&quot;Gomes&quot;,&quot;given&quot;:&quot;Daniela dos Reis Araújo&quot;,&quot;parse-names&quot;:false,&quot;dropping-particle&quot;:&quot;&quot;,&quot;non-dropping-particle&quot;:&quot;&quot;},{&quot;family&quot;:&quot;Araújo&quot;,&quot;given&quot;:&quot;Maurício dos Santos&quot;,&quot;parse-names&quot;:false,&quot;dropping-particle&quot;:&quot;&quot;,&quot;non-dropping-particle&quot;:&quot;&quot;},{&quot;family&quot;:&quot;Freitas&quot;,&quot;given&quot;:&quot;Wanderson Lopes dos Santos&quot;,&quot;parse-names&quot;:false,&quot;dropping-particle&quot;:&quot;&quot;,&quot;non-dropping-particle&quot;:&quot;&quot;},{&quot;family&quot;:&quot;Cruz&quot;,&quot;given&quot;:&quot;Elkejer Ribeiro&quot;,&quot;parse-names&quot;:false,&quot;dropping-particle&quot;:&quot;da&quot;,&quot;non-dropping-particle&quot;:&quot;&quot;}],&quot;container-title&quot;:&quot;BrazilianJournal of Development&quot;,&quot;accessed&quot;:{&quot;date-parts&quot;:[[2022,11,2]]},&quot;URL&quot;:&quot;https://brazilianjournals.com/ojs/index.php/BRJD/article/view/12271/10429&quot;,&quot;issued&quot;:{&quot;date-parts&quot;:[[2020]]},&quot;page&quot;:&quot;41061-41077&quot;,&quot;container-title-short&quot;:&quot;&quot;},&quot;isTemporary&quot;:false},{&quot;id&quot;:&quot;010a9539-0775-3a58-9da1-509deaa5e0a8&quot;,&quot;itemData&quot;:{&quot;type&quot;:&quot;article-journal&quot;,&quot;id&quot;:&quot;010a9539-0775-3a58-9da1-509deaa5e0a8&quot;,&quot;title&quot;:&quot;Soil Physical Indicators of a Sugarcane Field Subjected to Successive Mechanised Harvests&quot;,&quot;author&quot;:[{&quot;family&quot;:&quot;Jimenez&quot;,&quot;given&quot;:&quot;Keila J.&quot;,&quot;parse-names&quot;:false,&quot;dropping-particle&quot;:&quot;&quot;,&quot;non-dropping-particle&quot;:&quot;&quot;},{&quot;family&quot;:&quot;Rolim&quot;,&quot;given&quot;:&quot;Mario M.&quot;,&quot;parse-names&quot;:false,&quot;dropping-particle&quot;:&quot;&quot;,&quot;non-dropping-particle&quot;:&quot;&quot;},{&quot;family&quot;:&quot;Lima&quot;,&quot;given&quot;:&quot;Renato P.&quot;,&quot;parse-names&quot;:false,&quot;dropping-particle&quot;:&quot;&quot;,&quot;non-dropping-particle&quot;:&quot;de&quot;},{&quot;family&quot;:&quot;Cavalcanti&quot;,&quot;given&quot;:&quot;Roberta Q.&quot;,&quot;parse-names&quot;:false,&quot;dropping-particle&quot;:&quot;&quot;,&quot;non-dropping-particle&quot;:&quot;&quot;},{&quot;family&quot;:&quot;Silva&quot;,&quot;given&quot;:&quot;Ênio F. F.&quot;,&quot;parse-names&quot;:false,&quot;dropping-particle&quot;:&quot;&quot;,&quot;non-dropping-particle&quot;:&quot;&quot;},{&quot;family&quot;:&quot;Pedrosa&quot;,&quot;given&quot;:&quot;Elvira M. R.&quot;,&quot;parse-names&quot;:false,&quot;dropping-particle&quot;:&quot;&quot;,&quot;non-dropping-particle&quot;:&quot;&quot;}],&quot;container-title&quot;:&quot;Sugar Tech&quot;,&quot;DOI&quot;:&quot;10.1007/s12355-020-00916-w&quot;,&quot;ISSN&quot;:&quot;0972-1525&quot;,&quot;issued&quot;:{&quot;date-parts&quot;:[[2021,8,16]]},&quot;page&quot;:&quot;811-818&quot;,&quot;issue&quot;:&quot;4&quot;,&quot;volume&quot;:&quot;23&quot;,&quot;container-title-short&quot;:&quot;&quot;},&quot;isTemporary&quot;:false}]},{&quot;citationID&quot;:&quot;MENDELEY_CITATION_9ada4a75-e52a-4587-8c4c-898ba3ccb7ae&quot;,&quot;properties&quot;:{&quot;noteIndex&quot;:0},&quot;isEdited&quot;:false,&quot;manualOverride&quot;:{&quot;isManuallyOverridden&quot;:false,&quot;citeprocText&quot;:&quot;(Grimes, 2019; Ulrich et al., 2017)&quot;,&quot;manualOverrideText&quot;:&quot;&quot;},&quot;citationTag&quot;:&quot;MENDELEY_CITATION_v3_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&quot;,&quot;citationItems&quot;:[{&quot;id&quot;:&quot;f570fc5a-b6ca-3f7b-8ec8-5712256bc947&quot;,&quot;itemData&quot;:{&quot;type&quot;:&quot;article-journal&quot;,&quot;id&quot;:&quot;f570fc5a-b6ca-3f7b-8ec8-5712256bc947&quot;,&quot;title&quot;:&quot;Potencial biológico de Trichoderma spp. em fungos fitopatogênicos em condições in vitro&quot;,&quot;author&quot;:[{&quot;family&quot;:&quot;Grimes&quot;,&quot;given&quot;:&quot;Riani&quot;,&quot;parse-names&quot;:false,&quot;dropping-particle&quot;:&quot;&quot;,&quot;non-dropping-particle&quot;:&quot;&quot;}],&quot;issued&quot;:{&quot;date-parts&quot;:[[2019]]},&quot;container-title-short&quot;:&quot;&quot;},&quot;isTemporary&quot;:false},{&quot;id&quot;:&quot;ff4aa3cf-a518-3308-b658-324144ca1149&quot;,&quot;itemData&quot;:{&quot;type&quot;:&quot;article-journal&quot;,&quot;id&quot;:&quot;ff4aa3cf-a518-3308-b658-324144ca1149&quot;,&quot;title&quot;:&quot;Avaliação de substratos para produção de mudas de rúcula&quot;,&quot;author&quot;:[{&quot;family&quot;:&quot;Ulrich&quot;,&quot;given&quot;:&quot;Adrieli&quot;,&quot;parse-names&quot;:false,&quot;dropping-particle&quot;:&quot;&quot;,&quot;non-dropping-particle&quot;:&quot;&quot;},{&quot;family&quot;:&quot;Garcia&quot;,&quot;given&quot;:&quot;Juliana Furtado&quot;,&quot;parse-names&quot;:false,&quot;dropping-particle&quot;:&quot;&quot;,&quot;non-dropping-particle&quot;:&quot;&quot;},{&quot;family&quot;:&quot;Delgado&quot;,&quot;given&quot;:&quot;Gustavo&quot;,&quot;parse-names&quot;:false,&quot;dropping-particle&quot;:&quot;&quot;,&quot;non-dropping-particle&quot;:&quot;&quot;},{&quot;family&quot;:&quot;Fagundes&quot;,&quot;given&quot;:&quot;Briana Freitas&quot;,&quot;parse-names&quot;:false,&quot;dropping-particle&quot;:&quot;&quot;,&quot;non-dropping-particle&quot;:&quot;&quot;},{&quot;family&quot;:&quot;Bicca&quot;,&quot;given&quot;:&quot;Ana Maria Oliveira&quot;,&quot;parse-names&quot;:false,&quot;dropping-particle&quot;:&quot;&quot;,&quot;non-dropping-particle&quot;:&quot;&quot;}],&quot;container-title&quot;:&quot;Anais do Salão Internacional de Ensino, Pesquisa e Extensão&quot;,&quot;issued&quot;:{&quot;date-parts&quot;:[[2017]]},&quot;issue&quot;:&quot;2&quot;,&quot;volume&quot;:&quot;9&quot;,&quot;container-title-short&quot;:&quot;&quot;},&quot;isTemporary&quot;:false}]},{&quot;citationID&quot;:&quot;MENDELEY_CITATION_53a50f83-b391-451b-b59d-7173e76edbbe&quot;,&quot;properties&quot;:{&quot;noteIndex&quot;:0},&quot;isEdited&quot;:false,&quot;manualOverride&quot;:{&quot;isManuallyOverridden&quot;:false,&quot;citeprocText&quot;:&quot;(Abis et al., 2020; Haiming et al., 2020)&quot;,&quot;manualOverrideText&quot;:&quot;&quot;},&quot;citationTag&quot;:&quot;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&quot;,&quot;citationItems&quot;:[{&quot;id&quot;:&quot;ee48ae12-a7af-3a17-a2cc-7a63131eb70e&quot;,&quot;itemData&quot;:{&quot;type&quot;:&quot;article-journal&quot;,&quot;id&quot;:&quot;ee48ae12-a7af-3a17-a2cc-7a63131eb70e&quot;,&quot;title&quot;:&quot;Reduced microbial diversity induces larger volatile organic compound emissions from soils&quot;,&quot;author&quot;:[{&quot;family&quot;:&quot;Abis&quot;,&quot;given&quot;:&quot;Letizia&quot;,&quot;parse-names&quot;:false,&quot;dropping-particle&quot;:&quot;&quot;,&quot;non-dropping-particle&quot;:&quot;&quot;},{&quot;family&quot;:&quot;Loubet&quot;,&quot;given&quot;:&quot;Benjamin&quot;,&quot;parse-names&quot;:false,&quot;dropping-particle&quot;:&quot;&quot;,&quot;non-dropping-particle&quot;:&quot;&quot;},{&quot;family&quot;:&quot;Ciuraru&quot;,&quot;given&quot;:&quot;Raluca&quot;,&quot;parse-names&quot;:false,&quot;dropping-particle&quot;:&quot;&quot;,&quot;non-dropping-particle&quot;:&quot;&quot;},{&quot;family&quot;:&quot;Lafouge&quot;,&quot;given&quot;:&quot;Florence&quot;,&quot;parse-names&quot;:false,&quot;dropping-particle&quot;:&quot;&quot;,&quot;non-dropping-particle&quot;:&quot;&quot;},{&quot;family&quot;:&quot;Houot&quot;,&quot;given&quot;:&quot;Sabine&quot;,&quot;parse-names&quot;:false,&quot;dropping-particle&quot;:&quot;&quot;,&quot;non-dropping-particle&quot;:&quot;&quot;},{&quot;family&quot;:&quot;Nowak&quot;,&quot;given&quot;:&quot;Virginie&quot;,&quot;parse-names&quot;:false,&quot;dropping-particle&quot;:&quot;&quot;,&quot;non-dropping-particle&quot;:&quot;&quot;},{&quot;family&quot;:&quot;Tripied&quot;,&quot;given&quot;:&quot;Julie&quot;,&quot;parse-names&quot;:false,&quot;dropping-particle&quot;:&quot;&quot;,&quot;non-dropping-particle&quot;:&quot;&quot;},{&quot;family&quot;:&quot;Dequiedt&quot;,&quot;given&quot;:&quot;Samuel&quot;,&quot;parse-names&quot;:false,&quot;dropping-particle&quot;:&quot;&quot;,&quot;non-dropping-particle&quot;:&quot;&quot;},{&quot;family&quot;:&quot;Maron&quot;,&quot;given&quot;:&quot;Pierre Alain&quot;,&quot;parse-names&quot;:false,&quot;dropping-particle&quot;:&quot;&quot;,&quot;non-dropping-particle&quot;:&quot;&quot;},{&quot;family&quot;:&quot;Sadet-Bourgeteau&quot;,&quot;given&quot;:&quot;Sophie&quot;,&quot;parse-names&quot;:false,&quot;dropping-particle&quot;:&quot;&quot;,&quot;non-dropping-particle&quot;:&quot;&quot;}],&quot;container-title&quot;:&quot;Scientific Reports&quot;,&quot;container-title-short&quot;:&quot;Sci Rep&quot;,&quot;DOI&quot;:&quot;10.1038/s41598-020-63091-8&quot;,&quot;ISSN&quot;:&quot;2045-2322&quot;,&quot;URL&quot;:&quot;https://www-nature.ez20.periodicos.capes.gov.br/articles/s41598-020-63091-8&quot;,&quot;issued&quot;:{&quot;date-parts&quot;:[[2020,5,10]]},&quot;page&quot;:&quot;1-15&quot;,&quot;language&quot;:&quot;en&quot;,&quot;abstract&quot;:&quot;Microorganisms in soil are known to be a source and a sink of volatile organic compounds (VOCs). The role of the microbial VOCs on soil ecosystem regulation has been increasingly demonstrated in the recent years. Nevertheless, little is known about the influence of the microbial soil community structure and diversity on VOC emissions. This novel study analyzed the effect of reduced microbial diversity in soil on VOC emissions. We found that reduced levels of microbial diversity in soil increased VOC emissions from soils, while the number of different VOCs emitted decreased. Furthermore, we found that Proteobacteria, Bacteroidetes and fungi phyla were positively correlated to VOC emissions, and other prokaryotic phyla were either negatively correlated or very slightly positively correlated to VOCs emissions. Our interpretation is that Proteobacteria, Bacteroidetes and fungi were VOC producers while the other prokaryotic phyla were consumers. Finally, we discussed the possible role of VOCs as mediators of microbial interactions in soil.&quot;,&quot;issue&quot;:&quot;1&quot;,&quot;volume&quot;:&quot;10&quot;},&quot;isTemporary&quot;:false},{&quot;id&quot;:&quot;06140a1c-2dc7-3acf-8d65-82b4d3f9f3f4&quot;,&quot;itemData&quot;:{&quot;type&quot;:&quot;article-journal&quot;,&quot;id&quot;:&quot;06140a1c-2dc7-3acf-8d65-82b4d3f9f3f4&quot;,&quot;title&quot;:&quot;Microbial carbon source utilization in rice rhizosphere and nonrhizosphere soils with short-term manure N input rate in paddy field&quot;,&quot;author&quot;:[{&quot;family&quot;:&quot;Haiming&quot;,&quot;given&quot;:&quot;Tang&quot;,&quot;parse-names&quot;:false,&quot;dropping-particle&quot;:&quot;&quot;,&quot;non-dropping-particle&quot;:&quot;&quot;},{&quot;family&quot;:&quot;Xiaoping&quot;,&quot;given&quot;:&quot;Xiao&quot;,&quot;parse-names&quot;:false,&quot;dropping-particle&quot;:&quot;&quot;,&quot;non-dropping-particle&quot;:&quot;&quot;},{&quot;family&quot;:&quot;Chao&quot;,&quot;given&quot;:&quot;Li&quot;,&quot;parse-names&quot;:false,&quot;dropping-particle&quot;:&quot;&quot;,&quot;non-dropping-particle&quot;:&quot;&quot;},{&quot;family&quot;:&quot;Xiaochen&quot;,&quot;given&quot;:&quot;Pan&quot;,&quot;parse-names&quot;:false,&quot;dropping-particle&quot;:&quot;&quot;,&quot;non-dropping-particle&quot;:&quot;&quot;},{&quot;family&quot;:&quot;Kaikai&quot;,&quot;given&quot;:&quot;Cheng&quot;,&quot;parse-names&quot;:false,&quot;dropping-particle&quot;:&quot;&quot;,&quot;non-dropping-particle&quot;:&quot;&quot;},{&quot;family&quot;:&quot;Weiyan&quot;,&quot;given&quot;:&quot;Li&quot;,&quot;parse-names&quot;:false,&quot;dropping-particle&quot;:&quot;&quot;,&quot;non-dropping-particle&quot;:&quot;&quot;},{&quot;family&quot;:&quot;Ke&quot;,&quot;given&quot;:&quot;Wang&quot;,&quot;parse-names&quot;:false,&quot;dropping-particle&quot;:&quot;&quot;,&quot;non-dropping-particle&quot;:&quot;&quot;}],&quot;container-title&quot;:&quot;Scientific Reports&quot;,&quot;container-title-short&quot;:&quot;Sci Rep&quot;,&quot;DOI&quot;:&quot;10.1038/s41598-020-63639-8&quot;,&quot;ISSN&quot;:&quot;2045-2322&quot;,&quot;URL&quot;:&quot;https://www-nature.ez20.periodicos.capes.gov.br/articles/s41598-020-63639-8&quot;,&quot;issued&quot;:{&quot;date-parts&quot;:[[2020,5,10]]},&quot;page&quot;:&quot;1-9&quot;,&quot;language&quot;:&quot;en&quot;,&quot;abstract&quot;:&quot;Carbon (C) plays a vital role in regulating soil nutrient cycling and increasing soil microbial community, but there is still limited information on how C source utilization characteristics responds to soil physical and chemical properties changes under double-cropping rice (Oryza sativa L.) paddy field in southern China. Therefore, the effects of different short-term manure nitrogen (N) input rate managements on C source utilization characteristics in rice rhizosphere and non-rhizosphere soils under double-cropping rice field in southern China were studied by using 18O-H2O method. Therefore, a field experiment were established in Ningxiang city of Hunan Province, and five different fertilizer treatments were applied: (1) 100% N of chemical fertilizer (M0), (2) 30% N of organic manure and 70% N of chemical fertilizer (M30), (3) 50% N of organic manure and 50% N of chemical fertilizer (M50), (4) 100% N of organic manure (M100), and (5) without N fertilizer input as control (CK). The results showed that soil microbial biomass C content, soil microbial growth rate, and soil microbial basal respiration with application of organic manure treatments (M30, M50, M100) were significantly higher (p &lt; 0.05) than that of CK treatment. And the soil C utilization efficiency with M0 treatment were significantly higher (p &lt; 0.05) than that of M100 treatment. Compared with CK and M0 treatments, the metabolic capacity of soil microorganisms to exogenous C sources with M30, M50 and M100 treatments were increased. The largest types of exogenous C source was carboxylic acids, followed by amino acid and carbohydrate, and complex compounds was the smallest. The RDA analysis results indicated that fertilizer treatments significantly changed the utilization characteristics of soil microorganisms to exogenous C sources. As a result, this study found that characteristics of soil C source utilization were significantly affected by different short-term manure N input rate managements.&quot;,&quot;issue&quot;:&quot;1&quot;,&quot;volume&quot;:&quot;10&quot;},&quot;isTemporary&quot;:false}]},{&quot;citationID&quot;:&quot;MENDELEY_CITATION_7fae1070-2ae2-4ec5-a957-4324cd58b256&quot;,&quot;properties&quot;:{&quot;noteIndex&quot;:0},&quot;isEdited&quot;:false,&quot;manualOverride&quot;:{&quot;isManuallyOverridden&quot;:false,&quot;citeprocText&quot;:&quot;(Cislaghi et al., 2020)&quot;,&quot;manualOverrideText&quot;:&quot;&quot;},&quot;citationTag&quot;:&quot;MENDELEY_CITATION_v3_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&quot;,&quot;citationItems&quot;:[{&quot;id&quot;:&quot;22acda5d-fff1-3503-8a65-b4dca67f46b1&quot;,&quot;itemData&quot;:{&quot;type&quot;:&quot;chapter&quot;,&quot;id&quot;:&quot;22acda5d-fff1-3503-8a65-b4dca67f46b1&quot;,&quot;title&quot;:&quot;Biodegradable Geosynthetics for Geotechnical and Geo-Environmental Engineering&quot;,&quot;author&quot;:[{&quot;family&quot;:&quot;Cislaghi&quot;,&quot;given&quot;:&quot;Alessio&quot;,&quot;parse-names&quot;:false,&quot;dropping-particle&quot;:&quot;&quot;,&quot;non-dropping-particle&quot;:&quot;&quot;},{&quot;family&quot;:&quot;Sala&quot;,&quot;given&quot;:&quot;Paolo&quot;,&quot;parse-names&quot;:false,&quot;dropping-particle&quot;:&quot;&quot;,&quot;non-dropping-particle&quot;:&quot;&quot;},{&quot;family&quot;:&quot;Borgonovo&quot;,&quot;given&quot;:&quot;Gigliola&quot;,&quot;parse-names&quot;:false,&quot;dropping-particle&quot;:&quot;&quot;,&quot;non-dropping-particle&quot;:&quot;&quot;},{&quot;family&quot;:&quot;Gandolfi&quot;,&quot;given&quot;:&quot;Claudio&quot;,&quot;parse-names&quot;:false,&quot;dropping-particle&quot;:&quot;&quot;,&quot;non-dropping-particle&quot;:&quot;&quot;},{&quot;family&quot;:&quot;Bischetti&quot;,&quot;given&quot;:&quot;Gian Battista&quot;,&quot;parse-names&quot;:false,&quot;dropping-particle&quot;:&quot;&quot;,&quot;non-dropping-particle&quot;:&quot;&quot;}],&quot;DOI&quot;:&quot;10.1007/978-3-030-39299-4_6&quot;,&quot;issued&quot;:{&quot;date-parts&quot;:[[2020]]},&quot;page&quot;:&quot;49-57&quot;,&quot;container-title-short&quot;:&quot;&quot;},&quot;isTemporary&quot;:false}]},{&quot;citationID&quot;:&quot;MENDELEY_CITATION_da316581-2725-40ca-b0d2-342e98c7f4e6&quot;,&quot;properties&quot;:{&quot;noteIndex&quot;:0},&quot;isEdited&quot;:false,&quot;manualOverride&quot;:{&quot;isManuallyOverridden&quot;:false,&quot;citeprocText&quot;:&quot;(Daria et al., 2020)&quot;,&quot;manualOverrideText&quot;:&quot;&quot;},&quot;citationTag&quot;:&quot;MENDELEY_CITATION_v3_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&quot;,&quot;citationItems&quot;:[{&quot;id&quot;:&quot;95f19e25-6b91-31f3-a8f0-eb7c722fca9d&quot;,&quot;itemData&quot;:{&quot;type&quot;:&quot;article-journal&quot;,&quot;id&quot;:&quot;95f19e25-6b91-31f3-a8f0-eb7c722fca9d&quot;,&quot;title&quot;:&quot;Characteristics of biodegradable textiles used in environmental engineering: A comprehensive review&quot;,&quot;author&quot;:[{&quot;family&quot;:&quot;Daria&quot;,&quot;given&quot;:&quot;Marczak&quot;,&quot;parse-names&quot;:false,&quot;dropping-particle&quot;:&quot;&quot;,&quot;non-dropping-particle&quot;:&quot;&quot;},{&quot;family&quot;:&quot;Krzysztof&quot;,&quot;given&quot;:&quot;Lejcuś&quot;,&quot;parse-names&quot;:false,&quot;dropping-particle&quot;:&quot;&quot;,&quot;non-dropping-particle&quot;:&quot;&quot;},{&quot;family&quot;:&quot;Jakub&quot;,&quot;given&quot;:&quot;Misiewicz&quot;,&quot;parse-names&quot;:false,&quot;dropping-particle&quot;:&quot;&quot;,&quot;non-dropping-particle&quot;:&quot;&quot;}],&quot;container-title&quot;:&quot;Journal of Cleaner Production&quot;,&quot;container-title-short&quot;:&quot;J Clean Prod&quot;,&quot;DOI&quot;:&quot;10.1016/j.jclepro.2020.122129&quot;,&quot;ISSN&quot;:&quot;09596526&quot;,&quot;issued&quot;:{&quot;date-parts&quot;:[[2020,9]]},&quot;page&quot;:&quot;122129&quot;,&quot;volume&quot;:&quot;268&quot;},&quot;isTemporary&quot;:false}]},{&quot;citationID&quot;:&quot;MENDELEY_CITATION_996c2810-2668-4825-8fa6-e0758f7e0121&quot;,&quot;properties&quot;:{&quot;noteIndex&quot;:0},&quot;isEdited&quot;:false,&quot;manualOverride&quot;:{&quot;isManuallyOverridden&quot;:false,&quot;citeprocText&quot;:&quot;(Holanda, Vidal Santos, et al., 2024; Santos et al., 2024)&quot;,&quot;manualOverrideText&quot;:&quot;&quot;},&quot;citationTag&quot;:&quot;MENDELEY_CITATION_v3_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&quot;,&quot;citationItems&quot;:[{&quot;id&quot;:&quot;e77922be-814d-3327-8e36-0ac5e2e8f3fa&quot;,&quot;itemData&quot;:{&quot;type&quot;:&quot;article-journal&quot;,&quot;id&quot;:&quot;e77922be-814d-3327-8e36-0ac5e2e8f3fa&quot;,&quot;title&quot;:&quot;Influence of Sodium Hydroxide Treatment on Typha domingensis Fibers for Geotextile Manufacturing&quot;,&quot;author&quot;:[{&quot;family&quot;:&quot;Holanda&quot;,&quot;given&quot;:&quot;Francisco Sandro Rodrigues&quot;,&quot;parse-names&quot;:false,&quot;dropping-particle&quot;:&quot;&quot;,&quot;non-dropping-particle&quot;:&quot;&quot;},{&quot;family&quot;:&quot;Vidal Santos&quot;,&quot;given&quot;:&quot;Luiz Diego&quot;,&quot;parse-names&quot;:false,&quot;dropping-particle&quot;:&quot;&quot;,&quot;non-dropping-particle&quot;:&quot;&quot;},{&quot;family&quot;:&quot;Melo&quot;,&quot;given&quot;:&quot;Jeangela Carla Rodrigues&quot;,&quot;parse-names&quot;:false,&quot;dropping-particle&quot;:&quot;&quot;,&quot;non-dropping-particle&quot;:&quot;&quot;},{&quot;family&quot;:&quot;Pedrotti&quot;,&quot;given&quot;:&quot;Alceu&quot;,&quot;parse-names&quot;:false,&quot;dropping-particle&quot;:&quot;&quot;,&quot;non-dropping-particle&quot;:&quot;&quot;},{&quot;family&quot;:&quot;Sussuchi&quot;,&quot;given&quot;:&quot;Eliana Midori&quot;,&quot;parse-names&quot;:false,&quot;dropping-particle&quot;:&quot;&quot;,&quot;non-dropping-particle&quot;:&quot;&quot;},{&quot;family&quot;:&quot;Griza&quot;,&quot;given&quot;:&quot;Sandro&quot;,&quot;parse-names&quot;:false,&quot;dropping-particle&quot;:&quot;&quot;,&quot;non-dropping-particle&quot;:&quot;&quot;},{&quot;family&quot;:&quot;Araújo Filho&quot;,&quot;given&quot;:&quot;Renisson Neponuceno&quot;,&quot;parse-names&quot;:false,&quot;dropping-particle&quot;:&quot;de&quot;,&quot;non-dropping-particle&quot;:&quot;&quot;},{&quot;family&quot;:&quot;Nascimento&quot;,&quot;given&quot;:&quot;Brenno Lima&quot;,&quot;parse-names&quot;:false,&quot;dropping-particle&quot;:&quot;&quot;,&quot;non-dropping-particle&quot;:&quot;&quot;}],&quot;container-title&quot;:&quot;ACS Omega&quot;,&quot;container-title-short&quot;:&quot;ACS Omega&quot;,&quot;DOI&quot;:&quot;10.1021/acsomega.4c05602&quot;,&quot;URL&quot;:&quot;https://doi.org/10.1021/acsomega.4c05602&quot;,&quot;issued&quot;:{&quot;date-parts&quot;:[[2024,12,31]]},&quot;page&quot;:&quot;51040-51051&quot;,&quot;publisher&quot;:&quot;American Chemical Society&quot;,&quot;issue&quot;:&quot;52&quot;,&quot;volume&quot;:&quot;9&quot;},&quot;isTemporary&quot;:false},{&quot;id&quot;:&quot;9fb96304-25d2-3954-aef1-99c92ffe3a34&quot;,&quot;itemData&quot;:{&quot;type&quot;:&quot;article-journal&quot;,&quot;id&quot;:&quot;9fb96304-25d2-3954-aef1-99c92ffe3a34&quot;,&quot;title&quot;:&quot;Geogrid-type geotextile made from Typha domingensis fibers with high tensile strength for erosion control&quot;,&quot;author&quot;:[{&quot;family&quot;:&quot;Santos&quot;,&quot;given&quot;:&quot;Luiz Diego Vidal&quot;,&quot;parse-names&quot;:false,&quot;dropping-particle&quot;:&quot;&quot;,&quot;non-dropping-particle&quot;:&quot;&quot;},{&quot;family&quot;:&quot;Holanda&quot;,&quot;given&quot;:&quot;Francisco Sandro Rodrigues&quot;,&quot;parse-names&quot;:false,&quot;dropping-particle&quot;:&quot;&quot;,&quot;non-dropping-particle&quot;:&quot;&quot;},{&quot;family&quot;:&quot;Pedrotti&quot;,&quot;given&quot;:&quot;Alceu&quot;,&quot;parse-names&quot;:false,&quot;dropping-particle&quot;:&quot;&quot;,&quot;non-dropping-particle&quot;:&quot;&quot;},{&quot;family&quot;:&quot;Lino&quot;,&quot;given&quot;:&quot;Janisson Bispo&quot;,&quot;parse-names&quot;:false,&quot;dropping-particle&quot;:&quot;&quot;,&quot;non-dropping-particle&quot;:&quot;&quot;},{&quot;family&quot;:&quot;Santos Fontes&quot;,&quot;given&quot;:&quot;Cátia&quot;,&quot;parse-names&quot;:false,&quot;dropping-particle&quot;:&quot;&quot;,&quot;non-dropping-particle&quot;:&quot;dos&quot;},{&quot;family&quot;:&quot;Melo&quot;,&quot;given&quot;:&quot;Jeangela Carla Rodrigues&quot;,&quot;parse-names&quot;:false,&quot;dropping-particle&quot;:&quot;&quot;,&quot;non-dropping-particle&quot;:&quot;de&quot;},{&quot;family&quot;:&quot;Marino&quot;,&quot;given&quot;:&quot;Regina Helena&quot;,&quot;parse-names&quot;:false,&quot;dropping-particle&quot;:&quot;&quot;,&quot;non-dropping-particle&quot;:&quot;&quot;},{&quot;family&quot;:&quot;Boge&quot;,&quot;given&quot;:&quot;Gizelio Menzes&quot;,&quot;parse-names&quot;:false,&quot;dropping-particle&quot;:&quot;&quot;,&quot;non-dropping-particle&quot;:&quot;&quot;}],&quot;container-title&quot;:&quot;Invention Disclosure&quot;,&quot;DOI&quot;:&quot;10.1016/j.inv.2024.100025&quot;,&quot;ISSN&quot;:&quot;27724441&quot;,&quot;issued&quot;:{&quot;date-parts&quot;:[[2024]]},&quot;page&quot;:&quot;100025&quot;,&quot;volume&quot;:&quot;4&quot;,&quot;container-title-short&quot;:&quot;&quot;},&quot;isTemporary&quot;:false}]},{&quot;citationID&quot;:&quot;MENDELEY_CITATION_ba8a9933-79c8-486c-b68f-418d576e3d06&quot;,&quot;properties&quot;:{&quot;noteIndex&quot;:0,&quot;mode&quot;:&quot;composite&quot;},&quot;isEdited&quot;:false,&quot;manualOverride&quot;:{&quot;isManuallyOverridden&quot;:false,&quot;citeprocText&quot;:&quot;Sujatha &amp;#38; Kannan (2022)&quot;,&quot;manualOverrideText&quot;:&quot;&quot;},&quot;citationTag&quot;:&quot;MENDELEY_CITATION_v3_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&quot;,&quot;citationItems&quot;:[{&quot;id&quot;:&quot;6f493701-d8b3-33e2-961e-ef479c671d66&quot;,&quot;itemData&quot;:{&quot;type&quot;:&quot;article-journal&quot;,&quot;id&quot;:&quot;6f493701-d8b3-33e2-961e-ef479c671d66&quot;,&quot;title&quot;:&quot;An Investigation on the Potential of Cellulose for Soil Stabilization&quot;,&quot;author&quot;:[{&quot;family&quot;:&quot;Sujatha&quot;,&quot;given&quot;:&quot;Evangelin Ramani&quot;,&quot;parse-names&quot;:false,&quot;dropping-particle&quot;:&quot;&quot;,&quot;non-dropping-particle&quot;:&quot;&quot;},{&quot;family&quot;:&quot;Kannan&quot;,&quot;given&quot;:&quot;Govindarajan&quot;,&quot;parse-names&quot;:false,&quot;dropping-particle&quot;:&quot;&quot;,&quot;non-dropping-particle&quot;:&quot;&quot;}],&quot;container-title&quot;:&quot;Sustainability&quot;,&quot;container-title-short&quot;:&quot;Sustainability&quot;,&quot;DOI&quot;:&quot;10.3390/su142316277&quot;,&quot;ISSN&quot;:&quot;2071-1050&quot;,&quot;issued&quot;:{&quot;date-parts&quot;:[[2022,12,6]]},&quot;page&quot;:&quot;16277&quot;,&quot;abstract&quot;:&quot;&lt;p&gt;The construction industry remains a significant contributor to global carbon emissions. Several sustainable alternatives have emerged to overcome this issue in geotechnical engineering. In this study, cellulose, an abundant biopolymer, is investigated for its potential to modify geotechnical properties favourably. Sodium carboxymethyl cellulose (NaCMC) is an anionic ether derivative of natural cellulose with good binding and moisture-retaining capacity. Experimental investigations were conducted on organic silt stabilized with 0.25% to 1.00% NaCMC, and the results indicate that unconfined compression strength (UCS) increased by 76.7% with 0.5% NaCMC treated soil after 28 days. Hydraulic conductivity (HC) of the 0.5% NaCMC treated soil decreased by 91.7% after 28 days, and the additives suppressed the compression index of the soil by 50%. The California bearing ratio (CBR) test indicated that the additive improved the subgrade strength by 33.2%, improving it from very poor to a fair sub-grade material. Microstructural analysis using a scanning electron microscope (SEM) and chemical investigation using x-ray diffraction (XRD) indicates that NaCMC’s interaction with soil did not form any new chemical compounds. However, the viscous nature of the material formed fibrous threads that bind the soil to enhance the geotechnical properties, establishing itself as a prominent stabilizer for ground improvement applications.&lt;/p&gt;&quot;,&quot;issue&quot;:&quot;23&quot;,&quot;volume&quot;:&quot;14&quot;},&quot;isTemporary&quot;:false,&quot;displayAs&quot;:&quot;composite&quot;,&quot;suppress-author&quot;:false,&quot;composite&quot;:true,&quot;author-only&quot;:false}]},{&quot;citationID&quot;:&quot;MENDELEY_CITATION_99d1469b-bf00-40da-acae-4289db88826e&quot;,&quot;properties&quot;:{&quot;noteIndex&quot;:0},&quot;isEdited&quot;:false,&quot;manualOverride&quot;:{&quot;isManuallyOverridden&quot;:false,&quot;citeprocText&quot;:&quot;(Onyelowe et al., 2019)&quot;,&quot;manualOverrideText&quot;:&quot;&quot;},&quot;citationTag&quot;:&quot;MENDELEY_CITATION_v3_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&quot;,&quot;citationItems&quot;:[{&quot;id&quot;:&quot;cbc79857-0720-3792-a9a5-b3e67a1df801&quot;,&quot;itemData&quot;:{&quot;type&quot;:&quot;article-journal&quot;,&quot;id&quot;:&quot;cbc79857-0720-3792-a9a5-b3e67a1df801&quot;,&quot;title&quot;:&quot;Rheology of mechanical properties of soft soil and stabilization protocols in the developing countries-Nigeria&quot;,&quot;author&quot;:[{&quot;family&quot;:&quot;Onyelowe&quot;,&quot;given&quot;:&quot;Kennedy&quot;,&quot;parse-names&quot;:false,&quot;dropping-particle&quot;:&quot;&quot;,&quot;non-dropping-particle&quot;:&quot;&quot;},{&quot;family&quot;:&quot;Bui Van&quot;,&quot;given&quot;:&quot;Duc&quot;,&quot;parse-names&quot;:false,&quot;dropping-particle&quot;:&quot;&quot;,&quot;non-dropping-particle&quot;:&quot;&quot;},{&quot;family&quot;:&quot;Igboayaka&quot;,&quot;given&quot;:&quot;Clifford&quot;,&quot;parse-names&quot;:false,&quot;dropping-particle&quot;:&quot;&quot;,&quot;non-dropping-particle&quot;:&quot;&quot;},{&quot;family&quot;:&quot;Orji&quot;,&quot;given&quot;:&quot;Francis&quot;,&quot;parse-names&quot;:false,&quot;dropping-particle&quot;:&quot;&quot;,&quot;non-dropping-particle&quot;:&quot;&quot;},{&quot;family&quot;:&quot;Ugwuanyi&quot;,&quot;given&quot;:&quot;Henry&quot;,&quot;parse-names&quot;:false,&quot;dropping-particle&quot;:&quot;&quot;,&quot;non-dropping-particle&quot;:&quot;&quot;}],&quot;container-title&quot;:&quot;Materials Science for Energy Technologies&quot;,&quot;container-title-short&quot;:&quot;Mater Sci Energy Technol&quot;,&quot;DOI&quot;:&quot;10.1016/j.mset.2018.10.001&quot;,&quot;ISSN&quot;:&quot;25892991&quot;,&quot;issued&quot;:{&quot;date-parts&quot;:[[2019,4]]},&quot;page&quot;:&quot;8-14&quot;,&quot;issue&quot;:&quot;1&quot;,&quot;volume&quot;:&quot;2&quot;},&quot;isTemporary&quot;:false}]},{&quot;citationID&quot;:&quot;MENDELEY_CITATION_099d2d73-1260-477b-91fd-88dd1d214ca9&quot;,&quot;properties&quot;:{&quot;noteIndex&quot;:0},&quot;isEdited&quot;:false,&quot;manualOverride&quot;:{&quot;isManuallyOverridden&quot;:false,&quot;citeprocText&quot;:&quot;(Hegazy et al., 2011)&quot;,&quot;manualOverrideText&quot;:&quot;&quot;},&quot;citationTag&quot;:&quot;MENDELEY_CITATION_v3_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&quot;,&quot;citationItems&quot;:[{&quot;id&quot;:&quot;7eec1856-6464-3545-89b8-c840568dcd68&quot;,&quot;itemData&quot;:{&quot;type&quot;:&quot;article-journal&quot;,&quot;id&quot;:&quot;7eec1856-6464-3545-89b8-c840568dcd68&quot;,&quot;title&quot;:&quot;Phytoremediation of industrial wastewater potentiality by Typha domingensis&quot;,&quot;author&quot;:[{&quot;family&quot;:&quot;Hegazy&quot;,&quot;given&quot;:&quot;A. K.&quot;,&quot;parse-names&quot;:false,&quot;dropping-particle&quot;:&quot;&quot;,&quot;non-dropping-particle&quot;:&quot;&quot;},{&quot;family&quot;:&quot;Abdel-Ghani&quot;,&quot;given&quot;:&quot;N. T.&quot;,&quot;parse-names&quot;:false,&quot;dropping-particle&quot;:&quot;&quot;,&quot;non-dropping-particle&quot;:&quot;&quot;},{&quot;family&quot;:&quot;El-Chaghaby&quot;,&quot;given&quot;:&quot;G. A.&quot;,&quot;parse-names&quot;:false,&quot;dropping-particle&quot;:&quot;&quot;,&quot;non-dropping-particle&quot;:&quot;&quot;}],&quot;container-title&quot;:&quot;International Journal of Environmental Science &amp; Technology&quot;,&quot;DOI&quot;:&quot;10.1007/BF03326249&quot;,&quot;ISSN&quot;:&quot;1735-1472&quot;,&quot;issued&quot;:{&quot;date-parts&quot;:[[2011,6,1]]},&quot;page&quot;:&quot;639-648&quot;,&quot;issue&quot;:&quot;3&quot;,&quot;volume&quot;:&quot;8&quot;,&quot;container-title-short&quot;:&quot;&quot;},&quot;isTemporary&quot;:false}]},{&quot;citationID&quot;:&quot;MENDELEY_CITATION_144d47b1-f161-4c71-819f-ec3b7013d2d2&quot;,&quot;properties&quot;:{&quot;noteIndex&quot;:0},&quot;isEdited&quot;:false,&quot;manualOverride&quot;:{&quot;isManuallyOverridden&quot;:false,&quot;citeprocText&quot;:&quot;(Les, 2020)&quot;,&quot;manualOverrideText&quot;:&quot;&quot;},&quot;citationTag&quot;:&quot;MENDELEY_CITATION_v3_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&quot;,&quot;citationItems&quot;:[{&quot;id&quot;:&quot;b3803747-f37b-379b-af17-0fc16c59fc08&quot;,&quot;itemData&quot;:{&quot;type&quot;:&quot;book&quot;,&quot;id&quot;:&quot;b3803747-f37b-379b-af17-0fc16c59fc08&quot;,&quot;title&quot;:&quot;Aquatic monocotyledons of North America : ecology, life history, and systematics&quot;,&quot;author&quot;:[{&quot;family&quot;:&quot;Les&quot;,&quot;given&quot;:&quot;Donald H.&quot;,&quot;parse-names&quot;:false,&quot;dropping-particle&quot;:&quot;&quot;,&quot;non-dropping-particle&quot;:&quot;&quot;}],&quot;DOI&quot;:&quot;9781138054936&quot;,&quot;issued&quot;:{&quot;date-parts&quot;:[[2020]]},&quot;number-of-pages&quot;:&quot;-568&quot;,&quot;abstract&quot;:&quot;This book brings together information on the natural history, ecology and systematics of North American aquatic monocotyledons. The book is an overview of the biology of major aquatic species by compiling information from numerous sources that lie scattered among the primary literature, herbarium databases, and other reference sources. Information on more than 300 species in 87 genera of monocotyledons will be included. Recent phylogenetic analyses will be incorporated. Although focusing specifically on North America, the cosmopolitan distribution of many aquatic plants should make this an attractive text to people working virtually anywhere outside of the region as well. Key Selling Features: The primary source of natural history information on aquatic plants Comprehensive lists of ecological associates Synthetic overview of systematic relationships of aquatic species and genera Practical information for rare and invasive plant managers Essential guide to facilitate wetland delineation&quot;,&quot;edition&quot;:&quot;1&quot;,&quot;publisher&quot;:&quot; Taylor &amp; Francis e Books&quot;,&quot;volume&quot;:&quot;1&quot;,&quot;container-title-short&quot;:&quot;&quot;},&quot;isTemporary&quot;:false}]},{&quot;citationID&quot;:&quot;MENDELEY_CITATION_3222caa9-f622-406d-b76b-f88e58115837&quot;,&quot;properties&quot;:{&quot;noteIndex&quot;:0},&quot;isEdited&quot;:false,&quot;manualOverride&quot;:{&quot;isManuallyOverridden&quot;:false,&quot;citeprocText&quot;:&quot;(Rezig et al., 2023)&quot;,&quot;manualOverrideText&quot;:&quot;&quot;},&quot;citationTag&quot;:&quot;MENDELEY_CITATION_v3_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&quot;,&quot;citationItems&quot;:[{&quot;id&quot;:&quot;7f492266-ed31-3ba1-90d6-d15079554bb1&quot;,&quot;itemData&quot;:{&quot;type&quot;:&quot;article-journal&quot;,&quot;id&quot;:&quot;7f492266-ed31-3ba1-90d6-d15079554bb1&quot;,&quot;title&quot;:&quot;Typha fiber reinforced polyester composites: tensile properties and statistical analysis&quot;,&quot;author&quot;:[{&quot;family&quot;:&quot;Rezig&quot;,&quot;given&quot;:&quot;Sana&quot;,&quot;parse-names&quot;:false,&quot;dropping-particle&quot;:&quot;&quot;,&quot;non-dropping-particle&quot;:&quot;&quot;},{&quot;family&quot;:&quot;Jaouadi&quot;,&quot;given&quot;:&quot;Mounir&quot;,&quot;parse-names&quot;:false,&quot;dropping-particle&quot;:&quot;&quot;,&quot;non-dropping-particle&quot;:&quot;&quot;},{&quot;family&quot;:&quot;Khoffi&quot;,&quot;given&quot;:&quot;Foued&quot;,&quot;parse-names&quot;:false,&quot;dropping-particle&quot;:&quot;&quot;,&quot;non-dropping-particle&quot;:&quot;&quot;},{&quot;family&quot;:&quot;Msahli&quot;,&quot;given&quot;:&quot;Slah&quot;,&quot;parse-names&quot;:false,&quot;dropping-particle&quot;:&quot;&quot;,&quot;non-dropping-particle&quot;:&quot;&quot;},{&quot;family&quot;:&quot;Durand&quot;,&quot;given&quot;:&quot;Bernard&quot;,&quot;parse-names&quot;:false,&quot;dropping-particle&quot;:&quot;&quot;,&quot;non-dropping-particle&quot;:&quot;&quot;}],&quot;container-title&quot;:&quot;The Journal of The Textile Institute&quot;,&quot;DOI&quot;:&quot;10.1080/00405000.2022.2066433&quot;,&quot;ISSN&quot;:&quot;0040-5000&quot;,&quot;issued&quot;:{&quot;date-parts&quot;:[[2023,5,4]]},&quot;page&quot;:&quot;717-725&quot;,&quot;issue&quot;:&quot;5&quot;,&quot;volume&quot;:&quot;114&quot;,&quot;container-title-short&quot;:&quot;&quot;},&quot;isTemporary&quot;:false}]},{&quot;citationID&quot;:&quot;MENDELEY_CITATION_3544bcd8-5f63-4a6e-8eeb-d2ebbe0eaf32&quot;,&quot;properties&quot;:{&quot;noteIndex&quot;:0},&quot;isEdited&quot;:false,&quot;manualOverride&quot;:{&quot;isManuallyOverridden&quot;:false,&quot;citeprocText&quot;:&quot;(César et al., 2015)&quot;,&quot;manualOverrideText&quot;:&quot;&quot;},&quot;citationTag&quot;:&quot;MENDELEY_CITATION_v3_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&quot;,&quot;citationItems&quot;:[{&quot;id&quot;:&quot;6b95367f-28f4-3bc6-85a2-d635d6a9d70d&quot;,&quot;itemData&quot;:{&quot;type&quot;:&quot;article-journal&quot;,&quot;id&quot;:&quot;6b95367f-28f4-3bc6-85a2-d635d6a9d70d&quot;,&quot;title&quot;:&quot;Cellulose nanocrystals from natural fiber of the macrophyte Typha domingensis: extraction and characterization&quot;,&quot;author&quot;:[{&quot;family&quot;:&quot;César&quot;,&quot;given&quot;:&quot;Natália R.&quot;,&quot;parse-names&quot;:false,&quot;dropping-particle&quot;:&quot;&quot;,&quot;non-dropping-particle&quot;:&quot;&quot;},{&quot;family&quot;:&quot;Pereira-da-Silva&quot;,&quot;given&quot;:&quot;Marcelo A.&quot;,&quot;parse-names&quot;:false,&quot;dropping-particle&quot;:&quot;&quot;,&quot;non-dropping-particle&quot;:&quot;&quot;},{&quot;family&quot;:&quot;Botaro&quot;,&quot;given&quot;:&quot;Vagner R.&quot;,&quot;parse-names&quot;:false,&quot;dropping-particle&quot;:&quot;&quot;,&quot;non-dropping-particle&quot;:&quot;&quot;},{&quot;family&quot;:&quot;Menezes&quot;,&quot;given&quot;:&quot;Aparecido J.&quot;,&quot;parse-names&quot;:false,&quot;dropping-particle&quot;:&quot;&quot;,&quot;non-dropping-particle&quot;:&quot;de&quot;}],&quot;container-title&quot;:&quot;Cellulose&quot;,&quot;DOI&quot;:&quot;10.1007/s10570-014-0533-7&quot;,&quot;ISSN&quot;:&quot;0969-0239&quot;,&quot;issued&quot;:{&quot;date-parts&quot;:[[2015,2,8]]},&quot;page&quot;:&quot;449-460&quot;,&quot;issue&quot;:&quot;1&quot;,&quot;volume&quot;:&quot;22&quot;,&quot;container-title-short&quot;:&quot;&quot;},&quot;isTemporary&quot;:false}]},{&quot;citationID&quot;:&quot;MENDELEY_CITATION_5714f246-0dbf-4498-8f86-15b717f273ee&quot;,&quot;properties&quot;:{&quot;noteIndex&quot;:0},&quot;isEdited&quot;:false,&quot;manualOverride&quot;:{&quot;isManuallyOverridden&quot;:false,&quot;citeprocText&quot;:&quot;(Deguenon et al., 2022)&quot;,&quot;manualOverrideText&quot;:&quot;&quot;},&quot;citationTag&quot;:&quot;MENDELEY_CITATION_v3_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&quot;,&quot;citationItems&quot;:[{&quot;id&quot;:&quot;c3b00182-77d7-39e2-95f7-db9c807a8c81&quot;,&quot;itemData&quot;:{&quot;type&quot;:&quot;article-journal&quot;,&quot;id&quot;:&quot;c3b00182-77d7-39e2-95f7-db9c807a8c81&quot;,&quot;title&quot;:&quot;Influence of the Stage Number on the Quality of Domestic Waste Water Treated with Typha domingensis Filter Plants&quot;,&quot;author&quot;:[{&quot;family&quot;:&quot;Deguenon&quot;,&quot;given&quot;:&quot;Hontonho Esperance Justine&quot;,&quot;parse-names&quot;:false,&quot;dropping-particle&quot;:&quot;&quot;,&quot;non-dropping-particle&quot;:&quot;&quot;},{&quot;family&quot;:&quot;Guevara&quot;,&quot;given&quot;:&quot;Nonviho&quot;,&quot;parse-names&quot;:false,&quot;dropping-particle&quot;:&quot;&quot;,&quot;non-dropping-particle&quot;:&quot;&quot;},{&quot;family&quot;:&quot;Tometin&quot;,&quot;given&quot;:&quot;Lyde Arsene Sewedo&quot;,&quot;parse-names&quot;:false,&quot;dropping-particle&quot;:&quot;&quot;,&quot;non-dropping-particle&quot;:&quot;&quot;},{&quot;family&quot;:&quot;Guehou&quot;,&quot;given&quot;:&quot;M. Solange&quot;,&quot;parse-names&quot;:false,&quot;dropping-particle&quot;:&quot;&quot;,&quot;non-dropping-particle&quot;:&quot;&quot;},{&quot;family&quot;:&quot;Aina&quot;,&quot;given&quot;:&quot;Martin Pépin&quot;,&quot;parse-names&quot;:false,&quot;dropping-particle&quot;:&quot;&quot;,&quot;non-dropping-particle&quot;:&quot;&quot;},{&quot;family&quot;:&quot;Sohounhloue&quot;,&quot;given&quot;:&quot;C. K. Dominique&quot;,&quot;parse-names&quot;:false,&quot;dropping-particle&quot;:&quot;&quot;,&quot;non-dropping-particle&quot;:&quot;&quot;}],&quot;container-title&quot;:&quot;Chemical Science International Journal&quot;,&quot;DOI&quot;:&quot;10.9734/CSJI/2022/v31i5819&quot;,&quot;ISSN&quot;:&quot;2456-706X&quot;,&quot;issued&quot;:{&quot;date-parts&quot;:[[2022,12,29]]},&quot;page&quot;:&quot;1-10&quot;,&quot;abstract&quot;:&quot;&lt;p&gt;To achieve “good ecological status for water and aquatic environments”, extensive treatment techniques have been developed. The goal of this work is to study the two stages efficiency of filters planted with Typha domingensis. Two tanks in series of filters planted with reeds were used. Each tank consists of a tank of 1m3 in volume fitted with drainage pipes pierced with holes. Three different layers of gravel were laid over the drain pipes. From the comparison of the characterization of raw domestic wastewater and treated water, it appears that the reductions obtained at the outlet of the 2nd floor are more satisfactory than at the outlet of the 1st floor. The reductions at the exit of the 2nd floor are: 91.7% for total suspended solids; 98.3% for COD; 94.7% for BOD5; 79.9% for NTK and 49.8% for Pt.&lt;/p&gt;&quot;,&quot;container-title-short&quot;:&quot;&quot;},&quot;isTemporary&quot;:false}]},{&quot;citationID&quot;:&quot;MENDELEY_CITATION_5bf93fcf-6459-44e4-ab28-2d48786a30d8&quot;,&quot;properties&quot;:{&quot;noteIndex&quot;:0},&quot;isEdited&quot;:false,&quot;manualOverride&quot;:{&quot;isManuallyOverridden&quot;:false,&quot;citeprocText&quot;:&quot;(Saleh Muneera A et al., 2019)&quot;,&quot;manualOverrideText&quot;:&quot;&quot;},&quot;citationTag&quot;:&quot;MENDELEY_CITATION_v3_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&quot;,&quot;citationItems&quot;:[{&quot;id&quot;:&quot;2c09510a-e1ed-3d9d-b33b-4f2fbe1f53a1&quot;,&quot;itemData&quot;:{&quot;type&quot;:&quot;article-journal&quot;,&quot;id&quot;:&quot;2c09510a-e1ed-3d9d-b33b-4f2fbe1f53a1&quot;,&quot;title&quot;:&quot;Heavy metals accumulation and translocation by Typha elephantina roxb. and Typha domingensis pers. in an arid habitat: perspectives for phytoremediation&quot;,&quot;author&quot;:[{&quot;family&quot;:&quot;Saleh Muneera A&quot;,&quot;given&quot;:&quot;&quot;,&quot;parse-names&quot;:false,&quot;dropping-particle&quot;:&quot;&quot;,&quot;non-dropping-particle&quot;:&quot;&quot;},{&quot;family&quot;:&quot;AL-Sodany Yassin M&quot;,&quot;given&quot;:&quot;&quot;,&quot;parse-names&quot;:false,&quot;dropping-particle&quot;:&quot;&quot;,&quot;non-dropping-particle&quot;:&quot;&quot;},{&quot;family&quot;:&quot;Abdel Khalik Kadry N&quot;,&quot;given&quot;:&quot;&quot;,&quot;parse-names&quot;:false,&quot;dropping-particle&quot;:&quot;&quot;,&quot;non-dropping-particle&quot;:&quot;&quot;},{&quot;family&quot;:&quot;Eid Ebrahim M&quot;,&quot;given&quot;:&quot;&quot;,&quot;parse-names&quot;:false,&quot;dropping-particle&quot;:&quot;&quot;,&quot;non-dropping-particle&quot;:&quot;&quot;}],&quot;container-title&quot;:&quot;World Journal of Advanced Research and Reviews&quot;,&quot;DOI&quot;:&quot;10.30574/wjarr.2019.4.1.0088&quot;,&quot;ISSN&quot;:&quot;25819615&quot;,&quot;issued&quot;:{&quot;date-parts&quot;:[[2019,11,30]]},&quot;page&quot;:&quot;044-053&quot;,&quot;issue&quot;:&quot;1&quot;,&quot;volume&quot;:&quot;4&quot;,&quot;container-title-short&quot;:&quot;&quot;},&quot;isTemporary&quot;:false}]},{&quot;citationID&quot;:&quot;MENDELEY_CITATION_dc4b5874-55db-4a72-9bd2-c97d988d5c7f&quot;,&quot;properties&quot;:{&quot;noteIndex&quot;:0},&quot;isEdited&quot;:false,&quot;manualOverride&quot;:{&quot;isManuallyOverridden&quot;:false,&quot;citeprocText&quot;:&quot;(Hadad et al., 2018; Oliveira et al., 2017)&quot;,&quot;manualOverrideText&quot;:&quot;&quot;},&quot;citationTag&quot;:&quot;MENDELEY_CITATION_v3_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&quot;,&quot;citationItems&quot;:[{&quot;id&quot;:&quot;d3165064-99cd-3f24-8d56-5b475754ab88&quot;,&quot;itemData&quot;:{&quot;type&quot;:&quot;article-journal&quot;,&quot;id&quot;:&quot;d3165064-99cd-3f24-8d56-5b475754ab88&quot;,&quot;title&quot;:&quot;Long-term study of Cr, Ni, Zn, and P distribution in Typha domingensis growing in a constructed wetland&quot;,&quot;author&quot;:[{&quot;family&quot;:&quot;Hadad&quot;,&quot;given&quot;:&quot;Hernán Ricardo&quot;,&quot;parse-names&quot;:false,&quot;dropping-particle&quot;:&quot;&quot;,&quot;non-dropping-particle&quot;:&quot;&quot;},{&quot;family&quot;:&quot;Mufarrege&quot;,&quot;given&quot;:&quot;María de las Mercedes&quot;,&quot;parse-names&quot;:false,&quot;dropping-particle&quot;:&quot;&quot;,&quot;non-dropping-particle&quot;:&quot;&quot;},{&quot;family&quot;:&quot;Luca&quot;,&quot;given&quot;:&quot;Gisela Alfonsina&quot;,&quot;parse-names&quot;:false,&quot;dropping-particle&quot;:&quot;&quot;,&quot;non-dropping-particle&quot;:&quot;Di&quot;},{&quot;family&quot;:&quot;Maine&quot;,&quot;given&quot;:&quot;María Alejandra&quot;,&quot;parse-names&quot;:false,&quot;dropping-particle&quot;:&quot;&quot;,&quot;non-dropping-particle&quot;:&quot;&quot;}],&quot;container-title&quot;:&quot;Environmental Science and Pollution Research&quot;,&quot;DOI&quot;:&quot;10.1007/s11356-018-2039-6&quot;,&quot;ISSN&quot;:&quot;0944-1344&quot;,&quot;issued&quot;:{&quot;date-parts&quot;:[[2018,6,25]]},&quot;page&quot;:&quot;18130-18137&quot;,&quot;issue&quot;:&quot;18&quot;,&quot;volume&quot;:&quot;25&quot;,&quot;container-title-short&quot;:&quot;&quot;},&quot;isTemporary&quot;:false},{&quot;id&quot;:&quot;af17fdaf-61b5-388f-8596-2312b3309089&quot;,&quot;itemData&quot;:{&quot;type&quot;:&quot;article-journal&quot;,&quot;id&quot;:&quot;af17fdaf-61b5-388f-8596-2312b3309089&quot;,&quot;title&quot;:&quot;Cadmium tolerance of Typha domingensis Pers. (Typhaceae) as related to growth and leaf morphophysiology&quot;,&quot;author&quot;:[{&quot;family&quot;:&quot;Oliveira&quot;,&quot;given&quot;:&quot;J. P.&quot;,&quot;parse-names&quot;:false,&quot;dropping-particle&quot;:&quot;V.&quot;,&quot;non-dropping-particle&quot;:&quot;&quot;},{&quot;family&quot;:&quot;Pereira&quot;,&quot;given&quot;:&quot;M. P.&quot;,&quot;parse-names&quot;:false,&quot;dropping-particle&quot;:&quot;&quot;,&quot;non-dropping-particle&quot;:&quot;&quot;},{&quot;family&quot;:&quot;Duarte&quot;,&quot;given&quot;:&quot;V. P.&quot;,&quot;parse-names&quot;:false,&quot;dropping-particle&quot;:&quot;&quot;,&quot;non-dropping-particle&quot;:&quot;&quot;},{&quot;family&quot;:&quot;Corrêa&quot;,&quot;given&quot;:&quot;F. F.&quot;,&quot;parse-names&quot;:false,&quot;dropping-particle&quot;:&quot;&quot;,&quot;non-dropping-particle&quot;:&quot;&quot;},{&quot;family&quot;:&quot;Castro&quot;,&quot;given&quot;:&quot;E. M.&quot;,&quot;parse-names&quot;:false,&quot;dropping-particle&quot;:&quot;&quot;,&quot;non-dropping-particle&quot;:&quot;&quot;},{&quot;family&quot;:&quot;Pereira&quot;,&quot;given&quot;:&quot;F. J.&quot;,&quot;parse-names&quot;:false,&quot;dropping-particle&quot;:&quot;&quot;,&quot;non-dropping-particle&quot;:&quot;&quot;}],&quot;container-title&quot;:&quot;Brazilian Journal of Biology&quot;,&quot;DOI&quot;:&quot;10.1590/1519-6984.171961&quot;,&quot;ISSN&quot;:&quot;1678-4375&quot;,&quot;issued&quot;:{&quot;date-parts&quot;:[[2017,11,13]]},&quot;page&quot;:&quot;509-516&quot;,&quot;abstract&quot;:&quot;&lt;p&gt;Abstract Typha domingensis (cattail) is a native macrophyte known by its capacity to tolerate several heavy metals effects and the potential use for phytoremediation. However, in despite that cadmium (Cd) is one of the most toxic pollutants; its effects in T. domingensis biology remain uninvestigated. Thus, the objective of this study was to study the tolerance of T. domingensis to cadmium contamination by evaluating its growth, Cd uptake, leaf anatomy and gas exchange. The experiment was designed using three cadmium concentrations (0, 10 and 50 µM) and ten replicates for 90 days. The cadmium uptake, growth, gas exchange, chlorophyll content and leaf anatomy were evaluated. Data was submitted to ANOVA and Scott-Knott test for P&amp;lt;0.05. Typha domingensis accumulates Cd proportionally to its concentration on the solution and the content of this metal was higher in roots as compared to shoots. Plants showed no significant modifications on growth parameters such as the biomass production, number of leaves, number of clones and the biomass allocation to organs. The photosynthesis, transpiration and chlorophyll content were not modified by Cd. Most anatomical traits evaluated were not modified by the metal but the stomatal density and the proportion of vascular tissues were reduced under 50 µM of Cd. In despite, the leaf anatomy showed no toxicity evidences for any Cd level. The absence of growth reduction and the stability of anatomical and physiological traits give insight about the Cd tolerance of this species. Therefore, T. domingensis is able to overcome Cd toxicity and shows potential for phytoremediation.&lt;/p&gt;&quot;,&quot;issue&quot;:&quot;3&quot;,&quot;volume&quot;:&quot;78&quot;,&quot;container-title-short&quot;:&quot;&quot;},&quot;isTemporary&quot;:false}]},{&quot;citationID&quot;:&quot;MENDELEY_CITATION_17ccc435-3021-46d4-ae79-7d1fade8a89a&quot;,&quot;properties&quot;:{&quot;noteIndex&quot;:0},&quot;isEdited&quot;:false,&quot;manualOverride&quot;:{&quot;isManuallyOverridden&quot;:false,&quot;citeprocText&quot;:&quot;(Cheng et al., 2020)&quot;,&quot;manualOverrideText&quot;:&quot;&quot;},&quot;citationTag&quot;:&quot;MENDELEY_CITATION_v3_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&quot;,&quot;citationItems&quot;:[{&quot;id&quot;:&quot;463cbf41-ad11-343c-b4e4-bbf41820f618&quot;,&quot;itemData&quot;:{&quot;type&quot;:&quot;article-journal&quot;,&quot;id&quot;:&quot;463cbf41-ad11-343c-b4e4-bbf41820f618&quot;,&quot;title&quot;:&quot;Ramie-degumming methodologies: A short review&quot;,&quot;author&quot;:[{&quot;family&quot;:&quot;Cheng&quot;,&quot;given&quot;:&quot;Lifeng&quot;,&quot;parse-names&quot;:false,&quot;dropping-particle&quot;:&quot;&quot;,&quot;non-dropping-particle&quot;:&quot;&quot;},{&quot;family&quot;:&quot;Duan&quot;,&quot;given&quot;:&quot;Shengwen&quot;,&quot;parse-names&quot;:false,&quot;dropping-particle&quot;:&quot;&quot;,&quot;non-dropping-particle&quot;:&quot;&quot;},{&quot;family&quot;:&quot;Feng&quot;,&quot;given&quot;:&quot;Xiangyuan&quot;,&quot;parse-names&quot;:false,&quot;dropping-particle&quot;:&quot;&quot;,&quot;non-dropping-particle&quot;:&quot;&quot;},{&quot;family&quot;:&quot;Zheng&quot;,&quot;given&quot;:&quot;Ke&quot;,&quot;parse-names&quot;:false,&quot;dropping-particle&quot;:&quot;&quot;,&quot;non-dropping-particle&quot;:&quot;&quot;},{&quot;family&quot;:&quot;Yang&quot;,&quot;given&quot;:&quot;Qi&quot;,&quot;parse-names&quot;:false,&quot;dropping-particle&quot;:&quot;&quot;,&quot;non-dropping-particle&quot;:&quot;&quot;},{&quot;family&quot;:&quot;Xu&quot;,&quot;given&quot;:&quot;Huan&quot;,&quot;parse-names&quot;:false,&quot;dropping-particle&quot;:&quot;&quot;,&quot;non-dropping-particle&quot;:&quot;&quot;},{&quot;family&quot;:&quot;Luo&quot;,&quot;given&quot;:&quot;Wei&quot;,&quot;parse-names&quot;:false,&quot;dropping-particle&quot;:&quot;&quot;,&quot;non-dropping-particle&quot;:&quot;&quot;},{&quot;family&quot;:&quot;Peng&quot;,&quot;given&quot;:&quot;Yuande&quot;,&quot;parse-names&quot;:false,&quot;dropping-particle&quot;:&quot;&quot;,&quot;non-dropping-particle&quot;:&quot;&quot;}],&quot;container-title&quot;:&quot;Journal of Engineered Fibers and Fabrics&quot;,&quot;container-title-short&quot;:&quot;J Eng Fiber Fabr&quot;,&quot;DOI&quot;:&quot;10.1177/1558925020940105&quot;,&quot;ISSN&quot;:&quot;1558-9250&quot;,&quot;issued&quot;:{&quot;date-parts&quot;:[[2020,1,6]]},&quot;page&quot;:&quot;155892502094010&quot;,&quot;abstract&quot;:&quot;&lt;p&gt;Ramie ( Boehmeria nivea L.), a perennial herb, is an important bast fiber plant. Its fiber with the advantages of attractive luster, high tenacity, enhanced strength, and good microbial resistivity is well known as the queen of natural fibers. The abundant cellulose fibers in ramie raw materials are stuck tightly by gums consisting of pectic substances, hemicelluloses, and little lignin. The gum should remove from the ramie raw material through degumming process to separate fibers, unveil unique fiber properties, and improve fiber-spinning ability to fulfill textile requirements. Low degumming efficiency and high environmental pollution are the major problems hindering the utilization of ramie fibers. Ramie degumming involves the degradation of pectin and hemicelluloses, which requires chemical, physical, biological treatment, or a combination of several treatments. No stereotyped parameters of the given degumming method have been yet established for the extraction of textile-grade ramie fibers. This review evaluated integrated methodology involving chemical, physical, biological and biochemical methods to degum raw ramie and obtain textile-grade refined fibers.&lt;/p&gt;&quot;,&quot;volume&quot;:&quot;15&quot;},&quot;isTemporary&quot;:false}]},{&quot;citationID&quot;:&quot;MENDELEY_CITATION_59b05511-3eb9-452b-aa4b-5826b340b027&quot;,&quot;properties&quot;:{&quot;noteIndex&quot;:0},&quot;isEdited&quot;:false,&quot;manualOverride&quot;:{&quot;isManuallyOverridden&quot;:false,&quot;citeprocText&quot;:&quot;(Cheng et al., 2020)&quot;,&quot;manualOverrideText&quot;:&quot;&quot;},&quot;citationTag&quot;:&quot;MENDELEY_CITATION_v3_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&quot;,&quot;citationItems&quot;:[{&quot;id&quot;:&quot;463cbf41-ad11-343c-b4e4-bbf41820f618&quot;,&quot;itemData&quot;:{&quot;type&quot;:&quot;article-journal&quot;,&quot;id&quot;:&quot;463cbf41-ad11-343c-b4e4-bbf41820f618&quot;,&quot;title&quot;:&quot;Ramie-degumming methodologies: A short review&quot;,&quot;author&quot;:[{&quot;family&quot;:&quot;Cheng&quot;,&quot;given&quot;:&quot;Lifeng&quot;,&quot;parse-names&quot;:false,&quot;dropping-particle&quot;:&quot;&quot;,&quot;non-dropping-particle&quot;:&quot;&quot;},{&quot;family&quot;:&quot;Duan&quot;,&quot;given&quot;:&quot;Shengwen&quot;,&quot;parse-names&quot;:false,&quot;dropping-particle&quot;:&quot;&quot;,&quot;non-dropping-particle&quot;:&quot;&quot;},{&quot;family&quot;:&quot;Feng&quot;,&quot;given&quot;:&quot;Xiangyuan&quot;,&quot;parse-names&quot;:false,&quot;dropping-particle&quot;:&quot;&quot;,&quot;non-dropping-particle&quot;:&quot;&quot;},{&quot;family&quot;:&quot;Zheng&quot;,&quot;given&quot;:&quot;Ke&quot;,&quot;parse-names&quot;:false,&quot;dropping-particle&quot;:&quot;&quot;,&quot;non-dropping-particle&quot;:&quot;&quot;},{&quot;family&quot;:&quot;Yang&quot;,&quot;given&quot;:&quot;Qi&quot;,&quot;parse-names&quot;:false,&quot;dropping-particle&quot;:&quot;&quot;,&quot;non-dropping-particle&quot;:&quot;&quot;},{&quot;family&quot;:&quot;Xu&quot;,&quot;given&quot;:&quot;Huan&quot;,&quot;parse-names&quot;:false,&quot;dropping-particle&quot;:&quot;&quot;,&quot;non-dropping-particle&quot;:&quot;&quot;},{&quot;family&quot;:&quot;Luo&quot;,&quot;given&quot;:&quot;Wei&quot;,&quot;parse-names&quot;:false,&quot;dropping-particle&quot;:&quot;&quot;,&quot;non-dropping-particle&quot;:&quot;&quot;},{&quot;family&quot;:&quot;Peng&quot;,&quot;given&quot;:&quot;Yuande&quot;,&quot;parse-names&quot;:false,&quot;dropping-particle&quot;:&quot;&quot;,&quot;non-dropping-particle&quot;:&quot;&quot;}],&quot;container-title&quot;:&quot;Journal of Engineered Fibers and Fabrics&quot;,&quot;container-title-short&quot;:&quot;J Eng Fiber Fabr&quot;,&quot;DOI&quot;:&quot;10.1177/1558925020940105&quot;,&quot;ISSN&quot;:&quot;1558-9250&quot;,&quot;issued&quot;:{&quot;date-parts&quot;:[[2020,1,6]]},&quot;page&quot;:&quot;155892502094010&quot;,&quot;abstract&quot;:&quot;&lt;p&gt;Ramie ( Boehmeria nivea L.), a perennial herb, is an important bast fiber plant. Its fiber with the advantages of attractive luster, high tenacity, enhanced strength, and good microbial resistivity is well known as the queen of natural fibers. The abundant cellulose fibers in ramie raw materials are stuck tightly by gums consisting of pectic substances, hemicelluloses, and little lignin. The gum should remove from the ramie raw material through degumming process to separate fibers, unveil unique fiber properties, and improve fiber-spinning ability to fulfill textile requirements. Low degumming efficiency and high environmental pollution are the major problems hindering the utilization of ramie fibers. Ramie degumming involves the degradation of pectin and hemicelluloses, which requires chemical, physical, biological treatment, or a combination of several treatments. No stereotyped parameters of the given degumming method have been yet established for the extraction of textile-grade ramie fibers. This review evaluated integrated methodology involving chemical, physical, biological and biochemical methods to degum raw ramie and obtain textile-grade refined fibers.&lt;/p&gt;&quot;,&quot;volume&quot;:&quot;15&quot;},&quot;isTemporary&quot;:false}]},{&quot;citationID&quot;:&quot;MENDELEY_CITATION_b0de20ec-bb47-41df-84da-2103dde10d1c&quot;,&quot;properties&quot;:{&quot;noteIndex&quot;:0},&quot;isEdited&quot;:false,&quot;manualOverride&quot;:{&quot;isManuallyOverridden&quot;:false,&quot;citeprocText&quot;:&quot;(2001)&quot;,&quot;manualOverrideText&quot;:&quot;&quot;},&quot;citationTag&quot;:&quot;MENDELEY_CITATION_v3_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&quot;,&quot;citationItems&quot;:[{&quot;label&quot;:&quot;page&quot;,&quot;id&quot;:&quot;f0619f56-7ad4-3056-83b5-8eadf2cbdc19&quot;,&quot;itemData&quot;:{&quot;type&quot;:&quot;article-journal&quot;,&quot;id&quot;:&quot;f0619f56-7ad4-3056-83b5-8eadf2cbdc19&quot;,&quot;title&quot;:&quot;Alkali degumming of decorticated ramie&quot;,&quot;author&quot;:[{&quot;family&quot;:&quot;Bhattacharya&quot;,&quot;given&quot;:&quot;S D&quot;,&quot;parse-names&quot;:false,&quot;dropping-particle&quot;:&quot;&quot;,&quot;non-dropping-particle&quot;:&quot;&quot;},{&quot;family&quot;:&quot;Das&quot;,&quot;given&quot;:&quot;Ashok K&quot;,&quot;parse-names&quot;:false,&quot;dropping-particle&quot;:&quot;&quot;,&quot;non-dropping-particle&quot;:&quot;&quot;}],&quot;container-title&quot;:&quot;Coloration Technology&quot;,&quot;DOI&quot;:&quot;10.1111/j.1478-4408.2001.tb00087.x&quot;,&quot;ISSN&quot;:&quot;1472-3581&quot;,&quot;issued&quot;:{&quot;date-parts&quot;:[[2001,11,22]]},&quot;page&quot;:&quot;342-345&quot;,&quot;abstract&quot;:&quot;&lt;p&gt;The degumming action of ramie with sodium metasilicate, alone or in combination with other alkali solutions such as sodium carbonate and trisodium phosphate, has been evaluated and optimum conditions determined. The performance of degumming has been assessed in terms of weight loss, whiteness index and colour strength of the degummed fibres.&lt;/p&gt;&quot;,&quot;issue&quot;:&quot;6&quot;,&quot;volume&quot;:&quot;117&quot;,&quot;container-title-short&quot;:&quot;&quot;},&quot;isTemporary&quot;:false,&quot;suppress-author&quot;:true}]},{&quot;citationID&quot;:&quot;MENDELEY_CITATION_348a77dd-a040-482b-85c9-675babff4a0f&quot;,&quot;properties&quot;:{&quot;noteIndex&quot;:0,&quot;mode&quot;:&quot;composite&quot;},&quot;isEdited&quot;:false,&quot;manualOverride&quot;:{&quot;isManuallyOverridden&quot;:false,&quot;citeprocText&quot;:&quot;Maguire (1962)&quot;,&quot;manualOverrideText&quot;:&quot;&quot;},&quot;citationTag&quot;:&quot;MENDELEY_CITATION_v3_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&quot;,&quot;citationItems&quot;:[{&quot;id&quot;:&quot;20f010c4-a947-37ab-82e9-4cd439909040&quot;,&quot;itemData&quot;:{&quot;type&quot;:&quot;article-journal&quot;,&quot;id&quot;:&quot;20f010c4-a947-37ab-82e9-4cd439909040&quot;,&quot;title&quot;:&quot;Speed of Germination—Aid In Selection And Evaluation for Seedling Emergence And Vigor &lt;sup&gt;1&lt;/sup&gt;&quot;,&quot;author&quot;:[{&quot;family&quot;:&quot;Maguire&quot;,&quot;given&quot;:&quot;James D.&quot;,&quot;parse-names&quot;:false,&quot;dropping-particle&quot;:&quot;&quot;,&quot;non-dropping-particle&quot;:&quot;&quot;}],&quot;container-title&quot;:&quot;Crop Science&quot;,&quot;container-title-short&quot;:&quot;Crop Sci&quot;,&quot;DOI&quot;:&quot;10.2135/cropsci1962.0011183X000200020033x&quot;,&quot;ISSN&quot;:&quot;0011-183X&quot;,&quot;issued&quot;:{&quot;date-parts&quot;:[[1962,3]]},&quot;page&quot;:&quot;176-177&quot;,&quot;issue&quot;:&quot;2&quot;,&quot;volume&quot;:&quot;2&quot;},&quot;isTemporary&quot;:false,&quot;displayAs&quot;:&quot;composite&quot;,&quot;suppress-author&quot;:false,&quot;composite&quot;:true,&quot;author-only&quot;:false}]},{&quot;citationID&quot;:&quot;MENDELEY_CITATION_37fc12d4-5f46-4395-a5ab-215b84a496d8&quot;,&quot;properties&quot;:{&quot;noteIndex&quot;:0,&quot;mode&quot;:&quot;composite&quot;},&quot;isEdited&quot;:false,&quot;manualOverride&quot;:{&quot;isManuallyOverridden&quot;:false,&quot;citeprocText&quot;:&quot;Maia et al. (2018)&quot;,&quot;manualOverrideText&quot;:&quot;&quot;},&quot;citationTag&quot;:&quot;MENDELEY_CITATION_v3_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&quot;,&quot;citationItems&quot;:[{&quot;displayAs&quot;:&quot;composite&quot;,&quot;label&quot;:&quot;page&quot;,&quot;id&quot;:&quot;31cbcb23-b343-392c-801e-40a120be1bf8&quot;,&quot;itemData&quot;:{&quot;type&quot;:&quot;article-journal&quot;,&quot;id&quot;:&quot;31cbcb23-b343-392c-801e-40a120be1bf8&quot;,&quot;title&quot;:&quot;Biological Potencial of Colletotrichum typhae H.C Greene mycoherbicide for Typha domingensis Pers&quot;,&quot;author&quot;:[{&quot;family&quot;:&quot;Maia&quot;,&quot;given&quot;:&quot;Cláudio Belmino&quot;,&quot;parse-names&quot;:false,&quot;dropping-particle&quot;:&quot;&quot;,&quot;non-dropping-particle&quot;:&quot;&quot;},{&quot;family&quot;:&quot;Rodrigues de Melo&quot;,&quot;given&quot;:&quot;Paulo Alexandre Fernandes&quot;,&quot;parse-names&quot;:false,&quot;dropping-particle&quot;:&quot;&quot;,&quot;non-dropping-particle&quot;:&quot;&quot;},{&quot;family&quot;:&quot;Barreto&quot;,&quot;given&quot;:&quot;Robert Weingart&quot;,&quot;parse-names&quot;:false,&quot;dropping-particle&quot;:&quot;&quot;,&quot;non-dropping-particle&quot;:&quot;&quot;},{&quot;family&quot;:&quot;Maffia&quot;,&quot;given&quot;:&quot;Luiz Antônio&quot;,&quot;parse-names&quot;:false,&quot;dropping-particle&quot;:&quot;&quot;,&quot;non-dropping-particle&quot;:&quot;&quot;},{&quot;family&quot;:&quot;Pinto&quot;,&quot;given&quot;:&quot;Kedma Maria Silva&quot;,&quot;parse-names&quot;:false,&quot;dropping-particle&quot;:&quot;&quot;,&quot;non-dropping-particle&quot;:&quot;&quot;},{&quot;family&quot;:&quot;Rodrigues&quot;,&quot;given&quot;:&quot;Antonia Alice Costa&quot;,&quot;parse-names&quot;:false,&quot;dropping-particle&quot;:&quot;&quot;,&quot;non-dropping-particle&quot;:&quot;&quot;},{&quot;family&quot;:&quot;Souza Serra&quot;,&quot;given&quot;:&quot;Ilka Márcia Ribeiro&quot;,&quot;parse-names&quot;:false,&quot;dropping-particle&quot;:&quot;&quot;,&quot;non-dropping-particle&quot;:&quot;de&quot;},{&quot;family&quot;:&quot;Mesquita&quot;,&quot;given&quot;:&quot;Mário Luiz Ribeiro&quot;,&quot;parse-names&quot;:false,&quot;dropping-particle&quot;:&quot;&quot;,&quot;non-dropping-particle&quot;:&quot;&quot;},{&quot;family&quot;:&quot;Mondego&quot;,&quot;given&quot;:&quot;Janaina Marques&quot;,&quot;parse-names&quot;:false,&quot;dropping-particle&quot;:&quot;&quot;,&quot;non-dropping-particle&quot;:&quot;&quot;},{&quot;family&quot;:&quot;Silva&quot;,&quot;given&quot;:&quot;Aline Priscilla Gomes&quot;,&quot;parse-names&quot;:false,&quot;dropping-particle&quot;:&quot;&quot;,&quot;non-dropping-particle&quot;:&quot;da&quot;}],&quot;DOI&quot;:&quot;10.1101/502526&quot;,&quot;issued&quot;:{&quot;date-parts&quot;:[[2018,12,20]]},&quot;abstract&quot;:&quot;&lt;p&gt;The anthropic interference in aquatic ecosystems, favors the disordered colonization of T. domingensis, damaging the production of hydroelectric power and river traffic. Thus, the objective of this study was to evaluate the potential of C. typhae as a mycoherbicide in the control of T. domingensis, in vitro and in greenhouse. 107 samples of symptomatic T. domingensis leaves were collected in flooded areas of rivers in Brazil, with identification and isolation of the collected fungal species. The concentration of inoculum was determined to evaluate the incidence and severity of the disease, the influence of temperature on mycelial growth and conidia germination, the effect of temperature and leaf wetness period on T. domingensis infection by C. typhae and the host range test. The growth of the colonies of C. typhae was higher at 25 to 30 ºC, there was no interference of the photoperiod on germination of the spores, but the highest percentage of germination occurred at 17.39 ºC. The influence of environmental conditions on infection of inoculated leaves of T. dominguensis indicated that at 15 ºC and the period of leaf wetness of 48 hours promoted the highest incidence of the disease, as well as the severity for the same period of leaf wetness. The specificity test showed that C. typhae is specific and pathogenic to T. domingensis. Being this the first report of the occurrence of this pathogen in aquatic macrophytes of this species and in T. domingensis in Brazil.&lt;/p&gt;&quot;,&quot;container-title-short&quot;:&quot;&quot;},&quot;isTemporary&quot;:false,&quot;suppress-author&quot;:false,&quot;composite&quot;:true,&quot;author-only&quot;:false}]},{&quot;citationID&quot;:&quot;MENDELEY_CITATION_5efbb0f0-ced7-48aa-9748-0b25246b48ef&quot;,&quot;properties&quot;:{&quot;noteIndex&quot;:0},&quot;isEdited&quot;:false,&quot;manualOverride&quot;:{&quot;isManuallyOverridden&quot;:false,&quot;citeprocText&quot;:&quot;(Jian et al., 2023)&quot;,&quot;manualOverrideText&quot;:&quot;&quot;},&quot;citationTag&quot;:&quot;MENDELEY_CITATION_v3_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&quot;,&quot;citationItems&quot;:[{&quot;id&quot;:&quot;44ef7745-8a87-3267-908d-aacd3ee6eea5&quot;,&quot;itemData&quot;:{&quot;type&quot;:&quot;article-journal&quot;,&quot;id&quot;:&quot;44ef7745-8a87-3267-908d-aacd3ee6eea5&quot;,&quot;title&quot;:&quot;Limonene formulation exhibited potential application in the control of mycelial growth and deoxynivalenol production in Fusarium graminearum&quot;,&quot;author&quot;:[{&quot;family&quot;:&quot;Jian&quot;,&quot;given&quot;:&quot;Yunqing&quot;,&quot;parse-names&quot;:false,&quot;dropping-particle&quot;:&quot;&quot;,&quot;non-dropping-particle&quot;:&quot;&quot;},{&quot;family&quot;:&quot;Chen&quot;,&quot;given&quot;:&quot;Xia&quot;,&quot;parse-names&quot;:false,&quot;dropping-particle&quot;:&quot;&quot;,&quot;non-dropping-particle&quot;:&quot;&quot;},{&quot;family&quot;:&quot;Ma&quot;,&quot;given&quot;:&quot;Haiqin&quot;,&quot;parse-names&quot;:false,&quot;dropping-particle&quot;:&quot;&quot;,&quot;non-dropping-particle&quot;:&quot;&quot;},{&quot;family&quot;:&quot;Zhang&quot;,&quot;given&quot;:&quot;Changpeng&quot;,&quot;parse-names&quot;:false,&quot;dropping-particle&quot;:&quot;&quot;,&quot;non-dropping-particle&quot;:&quot;&quot;},{&quot;family&quot;:&quot;Luo&quot;,&quot;given&quot;:&quot;Yuqin&quot;,&quot;parse-names&quot;:false,&quot;dropping-particle&quot;:&quot;&quot;,&quot;non-dropping-particle&quot;:&quot;&quot;},{&quot;family&quot;:&quot;Jiang&quot;,&quot;given&quot;:&quot;Jinhua&quot;,&quot;parse-names&quot;:false,&quot;dropping-particle&quot;:&quot;&quot;,&quot;non-dropping-particle&quot;:&quot;&quot;},{&quot;family&quot;:&quot;Yin&quot;,&quot;given&quot;:&quot;Yanni&quot;,&quot;parse-names&quot;:false,&quot;dropping-particle&quot;:&quot;&quot;,&quot;non-dropping-particle&quot;:&quot;&quot;}],&quot;container-title&quot;:&quot;Frontiers in Microbiology&quot;,&quot;container-title-short&quot;:&quot;Front Microbiol&quot;,&quot;DOI&quot;:&quot;10.3389/fmicb.2023.1161244&quot;,&quot;ISSN&quot;:&quot;1664-302X&quot;,&quot;issued&quot;:{&quot;date-parts&quot;:[[2023,3,23]]},&quot;abstract&quot;:&quot;&lt;p&gt; Preventing grain from fungi and subsequent mycotoxins contamination has attracted notable attention. Present study demonstrated the limonene-formulated product Wetcit &lt;sup&gt;®&lt;/sup&gt; , might be a biocontrol agent and potential alternative to synthetic fungicides to control &lt;italic&gt;Fusarium graminearum&lt;/italic&gt; growth and deoxynivalenol (DON) production. The limonene formulation exhibited antifungal activity against &lt;italic&gt;F. graminearum&lt;/italic&gt; with the EC &lt;sub&gt;50&lt;/sub&gt; at 1.40 μl/ml, electron microscopy and staining analysis showed limonene formulation could significantly decrease the quantity, length and septa of conidia, caused hyphal break and shrink, damaged the structures of cell membrane, cell wall, vacuoles and organelles in the hypha. Further study revealed the antifungal and antitoxic mechanism of limonene formulation against &lt;italic&gt;F. graminearum&lt;/italic&gt; , limonene formulation significantly inhibited the toxisome and DON formation, was associated with the down-regulation of trichothecenes biosynthesis genes expression and many energy metabolism pathways as well as the inhibition of lipid droplets, the disturbed energy homeostasis and intracellular structures might ultimately inhibit fungal growth and DON production. In addition, limonene formulation enhanced the antifungal activity of triazole fungicides tebuconazole and mefentrifluconazole against &lt;italic&gt;F. graminearum&lt;/italic&gt; , indicated limonene formulation has valuable potential as a bio-alternative fungicide and eco-friendly compound preparation for the effective management of &lt;italic&gt;F. graminearum&lt;/italic&gt; and DON contamination in agriculture. &lt;/p&gt;&quot;,&quot;volume&quot;:&quot;14&quot;},&quot;isTemporary&quot;:false}]},{&quot;citationID&quot;:&quot;MENDELEY_CITATION_b90301cd-6b83-48b7-a414-93ed5101ca45&quot;,&quot;properties&quot;:{&quot;noteIndex&quot;:0},&quot;isEdited&quot;:false,&quot;manualOverride&quot;:{&quot;isManuallyOverridden&quot;:false,&quot;citeprocText&quot;:&quot;(Feng et al., 2020)&quot;,&quot;manualOverrideText&quot;:&quot;&quot;},&quot;citationTag&quot;:&quot;MENDELEY_CITATION_v3_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&quot;,&quot;citationItems&quot;:[{&quot;id&quot;:&quot;20d5a183-82a6-3fa2-8cde-f2453fda35a5&quot;,&quot;itemData&quot;:{&quot;type&quot;:&quot;article-journal&quot;,&quot;id&quot;:&quot;20d5a183-82a6-3fa2-8cde-f2453fda35a5&quot;,&quot;title&quot;:&quot;Formulation optimization of D-limonene-loaded nanoemulsions as a natural and efficient biopesticide&quot;,&quot;author&quot;:[{&quot;family&quot;:&quot;Feng&quot;,&quot;given&quot;:&quot;Jianguo&quot;,&quot;parse-names&quot;:false,&quot;dropping-particle&quot;:&quot;&quot;,&quot;non-dropping-particle&quot;:&quot;&quot;},{&quot;family&quot;:&quot;Wang&quot;,&quot;given&quot;:&quot;Rong&quot;,&quot;parse-names&quot;:false,&quot;dropping-particle&quot;:&quot;&quot;,&quot;non-dropping-particle&quot;:&quot;&quot;},{&quot;family&quot;:&quot;Chen&quot;,&quot;given&quot;:&quot;Zhiyang&quot;,&quot;parse-names&quot;:false,&quot;dropping-particle&quot;:&quot;&quot;,&quot;non-dropping-particle&quot;:&quot;&quot;},{&quot;family&quot;:&quot;Zhang&quot;,&quot;given&quot;:&quot;Shengwei&quot;,&quot;parse-names&quot;:false,&quot;dropping-particle&quot;:&quot;&quot;,&quot;non-dropping-particle&quot;:&quot;&quot;},{&quot;family&quot;:&quot;Yuan&quot;,&quot;given&quot;:&quot;Shuzhong&quot;,&quot;parse-names&quot;:false,&quot;dropping-particle&quot;:&quot;&quot;,&quot;non-dropping-particle&quot;:&quot;&quot;},{&quot;family&quot;:&quot;Cao&quot;,&quot;given&quot;:&quot;Hongen&quot;,&quot;parse-names&quot;:false,&quot;dropping-particle&quot;:&quot;&quot;,&quot;non-dropping-particle&quot;:&quot;&quot;},{&quot;family&quot;:&quot;Jafari&quot;,&quot;given&quot;:&quot;Seid Mahdi&quot;,&quot;parse-names&quot;:false,&quot;dropping-particle&quot;:&quot;&quot;,&quot;non-dropping-particle&quot;:&quot;&quot;},{&quot;family&quot;:&quot;Yang&quot;,&quot;given&quot;:&quot;Wenchao&quot;,&quot;parse-names&quot;:false,&quot;dropping-particle&quot;:&quot;&quot;,&quot;non-dropping-particle&quot;:&quot;&quot;}],&quot;container-title&quot;:&quot;Colloids and Surfaces A: Physicochemical and Engineering Aspects&quot;,&quot;container-title-short&quot;:&quot;Colloids Surf A Physicochem Eng Asp&quot;,&quot;DOI&quot;:&quot;10.1016/j.colsurfa.2020.124746&quot;,&quot;ISSN&quot;:&quot;09277757&quot;,&quot;issued&quot;:{&quot;date-parts&quot;:[[2020,7]]},&quot;page&quot;:&quot;124746&quot;,&quot;volume&quot;:&quot;596&quot;},&quot;isTemporary&quot;:false}]},{&quot;citationID&quot;:&quot;MENDELEY_CITATION_8a97033d-fcaf-4b0c-8605-f8d15c20527c&quot;,&quot;properties&quot;:{&quot;noteIndex&quot;:0},&quot;isEdited&quot;:false,&quot;manualOverride&quot;:{&quot;isManuallyOverridden&quot;:false,&quot;citeprocText&quot;:&quot;(Okanlawon et al., 2023)&quot;,&quot;manualOverrideText&quot;:&quot;&quot;},&quot;citationTag&quot;:&quot;MENDELEY_CITATION_v3_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&quot;,&quot;citationItems&quot;:[{&quot;id&quot;:&quot;68d698b6-bc91-38a8-9cdf-941522af62c2&quot;,&quot;itemData&quot;:{&quot;type&quot;:&quot;article-journal&quot;,&quot;id&quot;:&quot;68d698b6-bc91-38a8-9cdf-941522af62c2&quot;,&quot;title&quot;:&quot;Treatment of Delonix regia wood with castor oil (Ricinus communis) protects it against white and brown rot fungi&quot;,&quot;author&quot;:[{&quot;family&quot;:&quot;Okanlawon&quot;,&quot;given&quot;:&quot;Funmilayo Busola&quot;,&quot;parse-names&quot;:false,&quot;dropping-particle&quot;:&quot;&quot;,&quot;non-dropping-particle&quot;:&quot;&quot;},{&quot;family&quot;:&quot;Muiz&quot;,&quot;given&quot;:&quot;Olaide Badmus&quot;,&quot;parse-names&quot;:false,&quot;dropping-particle&quot;:&quot;&quot;,&quot;non-dropping-particle&quot;:&quot;&quot;},{&quot;family&quot;:&quot;Ogunbamowo&quot;,&quot;given&quot;:&quot;Paul Oluwatimilehin&quot;,&quot;parse-names&quot;:false,&quot;dropping-particle&quot;:&quot;&quot;,&quot;non-dropping-particle&quot;:&quot;&quot;},{&quot;family&quot;:&quot;Olaoye&quot;,&quot;given&quot;:&quot;Kayode Oladayo&quot;,&quot;parse-names&quot;:false,&quot;dropping-particle&quot;:&quot;&quot;,&quot;non-dropping-particle&quot;:&quot;&quot;},{&quot;family&quot;:&quot;Adelusi&quot;,&quot;given&quot;:&quot;Felicia Temitope&quot;,&quot;parse-names&quot;:false,&quot;dropping-particle&quot;:&quot;&quot;,&quot;non-dropping-particle&quot;:&quot;&quot;},{&quot;family&quot;:&quot;Areo&quot;,&quot;given&quot;:&quot;Olusola Samuel&quot;,&quot;parse-names&quot;:false,&quot;dropping-particle&quot;:&quot;&quot;,&quot;non-dropping-particle&quot;:&quot;&quot;}],&quot;container-title&quot;:&quot;Bio-Research&quot;,&quot;DOI&quot;:&quot;10.4314/br.v21i3.16&quot;,&quot;ISSN&quot;:&quot;2705-3822&quot;,&quot;issued&quot;:{&quot;date-parts&quot;:[[2023,12,31]]},&quot;page&quot;:&quot;2214-2222&quot;,&quot;abstract&quot;:&quot;&lt;p&gt;This study was aimed at assessing the resistance of Delonix regia wood treated with an eco-friendly bio preservative exploring castor (Ricinus communis) seed oil identified as a promising candidate for wood antifungal treatment, attributed to its documented antimicrobial properties. Sixty wood block samples of conditioned Delonix regia were treated with five different concentration levels (0 %, 25 %, 50 %, 75 % and 100 %) of formulated fungicides prepared from Sohxlet extracted oil of castor seeds and the untreated wood samples served as the control. The wood blocks were exposed to Pleurotus ostreatus (white rot fungi) and Sclerotium rolfsii (Brown rot fungi) for 14 weeks and parameters including preservative absorption, oil yield, and weight loss of the wood samples subjected to treatment were assessed. Using Analysis of variance (ANOVA) to analyze the data obtained, the mean oil yield of seeds of Ricinus communis extracted was 37.75%. The100% concentration level had the best performance with the highest absorption of 92.68 (kg/m3) while the least absorption (69.96 kg/m3) was recorded for the 25% concentration except for the control (0%) which was 118.60kg/m3. Statistically significant variations in weight loss were observed across different concentration levels, with a significance level of p &amp;lt; 0.05 and it ranged from 35.02 -31.42(%) for white rot while it ranged from 42.32 to 31.98(%) for brown rot apart from the control which was recorded to be 38.25% and 45.28% respectively. It can therefore be established that Delonix regia wood can be preserved with Ricinus communis seed oil extract against white rot and brown rot fungi.&lt;/p&gt;&quot;,&quot;issue&quot;:&quot;3&quot;,&quot;volume&quot;:&quot;21&quot;,&quot;container-title-short&quot;:&quot;&quot;},&quot;isTemporary&quot;:false}]},{&quot;citationID&quot;:&quot;MENDELEY_CITATION_700c7842-faca-4524-b205-485f4bb70992&quot;,&quot;properties&quot;:{&quot;noteIndex&quot;:0},&quot;isEdited&quot;:false,&quot;manualOverride&quot;:{&quot;isManuallyOverridden&quot;:false,&quot;citeprocText&quot;:&quot;(Betene et al., 2020)&quot;,&quot;manualOverrideText&quot;:&quot;&quot;},&quot;citationTag&quot;:&quot;MENDELEY_CITATION_v3_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&quot;,&quot;citationItems&quot;:[{&quot;id&quot;:&quot;cfe78bc3-a94e-3ac2-9cb0-0bc89738f921&quot;,&quot;itemData&quot;:{&quot;type&quot;:&quot;article-journal&quot;,&quot;id&quot;:&quot;cfe78bc3-a94e-3ac2-9cb0-0bc89738f921&quot;,&quot;title&quot;:&quot;Physico-Chemical and Thermal Characterization of Some Lignocellulosic Fibres: &amp;amp;lt;i&amp;amp;gt;Ananas comosus&amp;amp;lt;/i&amp;amp;gt; (AC), &amp;amp;lt;i&amp;amp;gt;Neuropeltis acuminatas&amp;amp;lt;/i&amp;amp;gt; (NA) and &amp;amp;lt;i&amp;amp;gt;Rhecktophyllum camerunense&amp;amp;lt;/i&amp;amp;gt; (RC)&quot;,&quot;author&quot;:[{&quot;family&quot;:&quot;Betene&quot;,&quot;given&quot;:&quot;Achille Désiré Omgba&quot;,&quot;parse-names&quot;:false,&quot;dropping-particle&quot;:&quot;&quot;,&quot;non-dropping-particle&quot;:&quot;&quot;},{&quot;family&quot;:&quot;Betene&quot;,&quot;given&quot;:&quot;Fabien Ebanda&quot;,&quot;parse-names&quot;:false,&quot;dropping-particle&quot;:&quot;&quot;,&quot;non-dropping-particle&quot;:&quot;&quot;},{&quot;family&quot;:&quot;Martoïa&quot;,&quot;given&quot;:&quot;Florian&quot;,&quot;parse-names&quot;:false,&quot;dropping-particle&quot;:&quot;&quot;,&quot;non-dropping-particle&quot;:&quot;&quot;},{&quot;family&quot;:&quot;Dumont&quot;,&quot;given&quot;:&quot;Pierre J. J.&quot;,&quot;parse-names&quot;:false,&quot;dropping-particle&quot;:&quot;&quot;,&quot;non-dropping-particle&quot;:&quot;&quot;},{&quot;family&quot;:&quot;Atangana&quot;,&quot;given&quot;:&quot;Ateba&quot;,&quot;parse-names&quot;:false,&quot;dropping-particle&quot;:&quot;&quot;,&quot;non-dropping-particle&quot;:&quot;&quot;},{&quot;family&quot;:&quot;Noah&quot;,&quot;given&quot;:&quot;Pierre Marcel Anicet&quot;,&quot;parse-names&quot;:false,&quot;dropping-particle&quot;:&quot;&quot;,&quot;non-dropping-particle&quot;:&quot;&quot;}],&quot;container-title&quot;:&quot;Journal of Minerals and Materials Characterization and Engineering&quot;,&quot;DOI&quot;:&quot;10.4236/jmmce.2020.84014&quot;,&quot;ISSN&quot;:&quot;2327-4077&quot;,&quot;issued&quot;:{&quot;date-parts&quot;:[[2020]]},&quot;page&quot;:&quot;205-222&quot;,&quot;issue&quot;:&quot;04&quot;,&quot;volume&quot;:&quot;08&quot;,&quot;container-title-short&quot;:&quot;&quot;},&quot;isTemporary&quot;:false}]},{&quot;citationID&quot;:&quot;MENDELEY_CITATION_be8a1284-c81f-4adb-8942-6866cacf3e68&quot;,&quot;properties&quot;:{&quot;noteIndex&quot;:0},&quot;isEdited&quot;:false,&quot;manualOverride&quot;:{&quot;isManuallyOverridden&quot;:false,&quot;citeprocText&quot;:&quot;(Gonçalves et al., 2015)&quot;,&quot;manualOverrideText&quot;:&quot;&quot;},&quot;citationTag&quot;:&quot;MENDELEY_CITATION_v3_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&quot;,&quot;citationItems&quot;:[{&quot;id&quot;:&quot;06b0f8d2-bb80-3e23-a319-2b0007e968e5&quot;,&quot;itemData&quot;:{&quot;type&quot;:&quot;article-journal&quot;,&quot;id&quot;:&quot;06b0f8d2-bb80-3e23-a319-2b0007e968e5&quot;,&quot;title&quot;:&quot;Physicochemical, Mechanical and Morphologic Characterization of Purple Banana Fibers&quot;,&quot;author&quot;:[{&quot;family&quot;:&quot;Gonçalves&quot;,&quot;given&quot;:&quot;Ana Paula Bispo&quot;,&quot;parse-names&quot;:false,&quot;dropping-particle&quot;:&quot;&quot;,&quot;non-dropping-particle&quot;:&quot;&quot;},{&quot;family&quot;:&quot;Miranda&quot;,&quot;given&quot;:&quot;Cleidiene Souza&quot;,&quot;parse-names&quot;:false,&quot;dropping-particle&quot;:&quot;de&quot;,&quot;non-dropping-particle&quot;:&quot;&quot;},{&quot;family&quot;:&quot;Guimarães&quot;,&quot;given&quot;:&quot;Danilo Hansen&quot;,&quot;parse-names&quot;:false,&quot;dropping-particle&quot;:&quot;&quot;,&quot;non-dropping-particle&quot;:&quot;&quot;},{&quot;family&quot;:&quot;Oliveira&quot;,&quot;given&quot;:&quot;Jamerson Carneiro&quot;,&quot;parse-names&quot;:false,&quot;dropping-particle&quot;:&quot;de&quot;,&quot;non-dropping-particle&quot;:&quot;&quot;},{&quot;family&quot;:&quot;Cruz&quot;,&quot;given&quot;:&quot;Allan Moreira Faislon&quot;,&quot;parse-names&quot;:false,&quot;dropping-particle&quot;:&quot;&quot;,&quot;non-dropping-particle&quot;:&quot;&quot;},{&quot;family&quot;:&quot;Silva&quot;,&quot;given&quot;:&quot;Felipe Leonardo Brito Melo&quot;,&quot;parse-names&quot;:false,&quot;dropping-particle&quot;:&quot;da&quot;,&quot;non-dropping-particle&quot;:&quot;&quot;},{&quot;family&quot;:&quot;Luporini&quot;,&quot;given&quot;:&quot;Samuel&quot;,&quot;parse-names&quot;:false,&quot;dropping-particle&quot;:&quot;&quot;,&quot;non-dropping-particle&quot;:&quot;&quot;},{&quot;family&quot;:&quot;José&quot;,&quot;given&quot;:&quot;Nadia Mamede&quot;,&quot;parse-names&quot;:false,&quot;dropping-particle&quot;:&quot;&quot;,&quot;non-dropping-particle&quot;:&quot;&quot;}],&quot;container-title&quot;:&quot;Materials Research&quot;,&quot;DOI&quot;:&quot;10.1590/1516-1439.366414&quot;,&quot;ISSN&quot;:&quot;1980-5373&quot;,&quot;issued&quot;:{&quot;date-parts&quot;:[[2015,12,4]]},&quot;page&quot;:&quot;205-209&quot;,&quot;issue&quot;:&quot;suppl 2&quot;,&quot;volume&quot;:&quot;18&quot;,&quot;container-title-short&quot;:&quot;&quot;},&quot;isTemporary&quot;:false}]},{&quot;citationID&quot;:&quot;MENDELEY_CITATION_f73a11f4-eeed-47f8-8b48-81ad0e13d121&quot;,&quot;properties&quot;:{&quot;noteIndex&quot;:0},&quot;isEdited&quot;:false,&quot;manualOverride&quot;:{&quot;isManuallyOverridden&quot;:false,&quot;citeprocText&quot;:&quot;(Dallel, 2012)&quot;,&quot;manualOverrideText&quot;:&quot;&quot;},&quot;citationTag&quot;:&quot;MENDELEY_CITATION_v3_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&quot;,&quot;citationItems&quot;:[{&quot;id&quot;:&quot;b9c6427d-e78a-3fc8-9842-8692975710a7&quot;,&quot;itemData&quot;:{&quot;type&quot;:&quot;thesis&quot;,&quot;id&quot;:&quot;b9c6427d-e78a-3fc8-9842-8692975710a7&quot;,&quot;title&quot;:&quot;Evaluation du potentiel textile des fibres d'Alfa (Stipa Tenacissima L.) : caractérisation physico-chimique de la fibre au fil&quot;,&quot;author&quot;:[{&quot;family&quot;:&quot;Dallel&quot;,&quot;given&quot;:&quot;Mohamed&quot;,&quot;parse-names&quot;:false,&quot;dropping-particle&quot;:&quot;&quot;,&quot;non-dropping-particle&quot;:&quot;&quot;}],&quot;URL&quot;:&quot;https://theses.hal.science/tel-00844129v1&quot;,&quot;issued&quot;:{&quot;date-parts&quot;:[[2012]]},&quot;publisher-place&quot;:&quot;Mulhouse&quot;,&quot;number-of-pages&quot;:&quot;5-154&quot;,&quot;language&quot;:&quot;Français&quot;,&quot;abstract&quot;:&quot;To cite this version: Mohamed Dallel. Evaluation du potentiel textile des fibres d'Alfa (Stipa Tenacissima L.) : caractérisa-tion physico-chimique de la fibre au fil. Autre. Université de Haute Alsace-Mulhouse, 2012. Français. ï¿¿NNT : 2012MULH6853ï¿¿. ï¿¿tel-00844129ï¿¿&quot;,&quot;publisher&quot;:&quot;Université de Haute Alsace&quot;,&quot;container-title-short&quot;:&quot;&quot;},&quot;isTemporary&quot;:false}]},{&quot;citationID&quot;:&quot;MENDELEY_CITATION_3f771e38-a983-4aef-9a4f-e1be20f1ed4a&quot;,&quot;properties&quot;:{&quot;noteIndex&quot;:0},&quot;isEdited&quot;:false,&quot;manualOverride&quot;:{&quot;isManuallyOverridden&quot;:false,&quot;citeprocText&quot;:&quot;(Maslinda et al., 2017)&quot;,&quot;manualOverrideText&quot;:&quot;&quot;},&quot;citationTag&quot;:&quot;MENDELEY_CITATION_v3_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&quot;,&quot;citationItems&quot;:[{&quot;id&quot;:&quot;f2319a95-e701-36e8-85db-1063f068fff9&quot;,&quot;itemData&quot;:{&quot;type&quot;:&quot;article-journal&quot;,&quot;id&quot;:&quot;f2319a95-e701-36e8-85db-1063f068fff9&quot;,&quot;title&quot;:&quot;Effect of water absorption on the mechanical properties of hybrid interwoven cellulosic-cellulosic fibre reinforced epoxy composites&quot;,&quot;author&quot;:[{&quot;family&quot;:&quot;Maslinda&quot;,&quot;given&quot;:&quot;A.B.&quot;,&quot;parse-names&quot;:false,&quot;dropping-particle&quot;:&quot;&quot;,&quot;non-dropping-particle&quot;:&quot;&quot;},{&quot;family&quot;:&quot;Abdul Majid&quot;,&quot;given&quot;:&quot;M.S.&quot;,&quot;parse-names&quot;:false,&quot;dropping-particle&quot;:&quot;&quot;,&quot;non-dropping-particle&quot;:&quot;&quot;},{&quot;family&quot;:&quot;Ridzuan&quot;,&quot;given&quot;:&quot;M.J.M.&quot;,&quot;parse-names&quot;:false,&quot;dropping-particle&quot;:&quot;&quot;,&quot;non-dropping-particle&quot;:&quot;&quot;},{&quot;family&quot;:&quot;Afendi&quot;,&quot;given&quot;:&quot;M.&quot;,&quot;parse-names&quot;:false,&quot;dropping-particle&quot;:&quot;&quot;,&quot;non-dropping-particle&quot;:&quot;&quot;},{&quot;family&quot;:&quot;Gibson&quot;,&quot;given&quot;:&quot;A.G.&quot;,&quot;parse-names&quot;:false,&quot;dropping-particle&quot;:&quot;&quot;,&quot;non-dropping-particle&quot;:&quot;&quot;}],&quot;container-title&quot;:&quot;Composite Structures&quot;,&quot;container-title-short&quot;:&quot;Compos Struct&quot;,&quot;DOI&quot;:&quot;10.1016/j.compstruct.2017.02.023&quot;,&quot;ISSN&quot;:&quot;02638223&quot;,&quot;issued&quot;:{&quot;date-parts&quot;:[[2017,5]]},&quot;page&quot;:&quot;227-237&quot;,&quot;volume&quot;:&quot;167&quot;},&quot;isTemporary&quot;:false}]},{&quot;citationID&quot;:&quot;MENDELEY_CITATION_3c63ea30-a572-4b61-a358-3ca6823f94df&quot;,&quot;properties&quot;:{&quot;noteIndex&quot;:0},&quot;isEdited&quot;:false,&quot;manualOverride&quot;:{&quot;isManuallyOverridden&quot;:false,&quot;citeprocText&quot;:&quot;(Dhakal et al., 2007; Sayeb et al., 2010)&quot;,&quot;manualOverrideText&quot;:&quot;&quot;},&quot;citationTag&quot;:&quot;MENDELEY_CITATION_v3_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&quot;,&quot;citationItems&quot;:[{&quot;id&quot;:&quot;9b5083ca-8dc0-34d0-aa8e-90a0e272f338&quot;,&quot;itemData&quot;:{&quot;type&quot;:&quot;article-journal&quot;,&quot;id&quot;:&quot;9b5083ca-8dc0-34d0-aa8e-90a0e272f338&quot;,&quot;title&quot;:&quot;Study of water sorption properties for esparto grass ultimate fibre (ALFA fibre)&quot;,&quot;author&quot;:[{&quot;family&quot;:&quot;Sayeb&quot;,&quot;given&quot;:&quot;S.&quot;,&quot;parse-names&quot;:false,&quot;dropping-particle&quot;:&quot;&quot;,&quot;non-dropping-particle&quot;:&quot;&quot;},{&quot;family&quot;:&quot;Marzoug&quot;,&quot;given&quot;:&quot;I.&quot;,&quot;parse-names&quot;:false,&quot;dropping-particle&quot;:&quot;&quot;,&quot;non-dropping-particle&quot;:&quot;&quot;},{&quot;family&quot;:&quot;Hassen&quot;,&quot;given&quot;:&quot;M.&quot;,&quot;parse-names&quot;:false,&quot;dropping-particle&quot;:&quot;Ben&quot;,&quot;non-dropping-particle&quot;:&quot;&quot;},{&quot;family&quot;:&quot;Sakli&quot;,&quot;given&quot;:&quot;F.&quot;,&quot;parse-names&quot;:false,&quot;dropping-particle&quot;:&quot;&quot;,&quot;non-dropping-particle&quot;:&quot;&quot;},{&quot;family&quot;:&quot;Rodesli&quot;,&quot;given&quot;:&quot;S.&quot;,&quot;parse-names&quot;:false,&quot;dropping-particle&quot;:&quot;&quot;,&quot;non-dropping-particle&quot;:&quot;&quot;}],&quot;container-title&quot;:&quot;Journal of the Textile Institute&quot;,&quot;DOI&quot;:&quot;10.1080/00405000802194176&quot;,&quot;ISSN&quot;:&quot;0040-5000&quot;,&quot;issued&quot;:{&quot;date-parts&quot;:[[2010,1]]},&quot;page&quot;:&quot;19-27&quot;,&quot;issue&quot;:&quot;1&quot;,&quot;volume&quot;:&quot;101&quot;,&quot;container-title-short&quot;:&quot;&quot;},&quot;isTemporary&quot;:false},{&quot;id&quot;:&quot;7e5d459e-683c-3d4d-8af0-8b06a5fffd66&quot;,&quot;itemData&quot;:{&quot;type&quot;:&quot;article-journal&quot;,&quot;id&quot;:&quot;7e5d459e-683c-3d4d-8af0-8b06a5fffd66&quot;,&quot;title&quot;:&quot;Effect of water absorption on the mechanical properties of hemp fibre reinforced unsaturated polyester composites&quot;,&quot;author&quot;:[{&quot;family&quot;:&quot;Dhakal&quot;,&quot;given&quot;:&quot;H&quot;,&quot;parse-names&quot;:false,&quot;dropping-particle&quot;:&quot;&quot;,&quot;non-dropping-particle&quot;:&quot;&quot;},{&quot;family&quot;:&quot;Zhang&quot;,&quot;given&quot;:&quot;Z&quot;,&quot;parse-names&quot;:false,&quot;dropping-particle&quot;:&quot;&quot;,&quot;non-dropping-particle&quot;:&quot;&quot;},{&quot;family&quot;:&quot;Richardson&quot;,&quot;given&quot;:&quot;M&quot;,&quot;parse-names&quot;:false,&quot;dropping-particle&quot;:&quot;&quot;,&quot;non-dropping-particle&quot;:&quot;&quot;}],&quot;container-title&quot;:&quot;Composites Science and Technology&quot;,&quot;container-title-short&quot;:&quot;Compos Sci Technol&quot;,&quot;DOI&quot;:&quot;10.1016/j.compscitech.2006.06.019&quot;,&quot;ISSN&quot;:&quot;02663538&quot;,&quot;URL&quot;:&quot;https://linkinghub.elsevier.com/retrieve/pii/S0266353806002363&quot;,&quot;issued&quot;:{&quot;date-parts&quot;:[[2007,6]]},&quot;page&quot;:&quot;1674-1683&quot;,&quot;issue&quot;:&quot;7-8&quot;,&quot;volume&quot;:&quot;67&quot;},&quot;isTemporary&quot;:false}]},{&quot;citationID&quot;:&quot;MENDELEY_CITATION_6265c61e-fb69-4c4c-9b10-fc6499c186eb&quot;,&quot;properties&quot;:{&quot;noteIndex&quot;:0},&quot;isEdited&quot;:false,&quot;manualOverride&quot;:{&quot;isManuallyOverridden&quot;:false,&quot;citeprocText&quot;:&quot;(Akter et al., 2020)&quot;,&quot;manualOverrideText&quot;:&quot;&quot;},&quot;citationTag&quot;:&quot;MENDELEY_CITATION_v3_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&quot;,&quot;citationItems&quot;:[{&quot;id&quot;:&quot;53fab71c-ba8d-3455-b90e-9b58f85e4ab5&quot;,&quot;itemData&quot;:{&quot;type&quot;:&quot;article-journal&quot;,&quot;id&quot;:&quot;53fab71c-ba8d-3455-b90e-9b58f85e4ab5&quot;,&quot;title&quot;:&quot;Development of sustainable jute geotextiles by bitumen emulsion and polyester resin: Effect of gamma radiation&quot;,&quot;author&quot;:[{&quot;family&quot;:&quot;Akter&quot;,&quot;given&quot;:&quot;Nasrin&quot;,&quot;parse-names&quot;:false,&quot;dropping-particle&quot;:&quot;&quot;,&quot;non-dropping-particle&quot;:&quot;&quot;},{&quot;family&quot;:&quot;Das&quot;,&quot;given&quot;:&quot;Subrata Chandra&quot;,&quot;parse-names&quot;:false,&quot;dropping-particle&quot;:&quot;&quot;,&quot;non-dropping-particle&quot;:&quot;&quot;},{&quot;family&quot;:&quot;Grammatikos&quot;,&quot;given&quot;:&quot;Sotirios A.&quot;,&quot;parse-names&quot;:false,&quot;dropping-particle&quot;:&quot;&quot;,&quot;non-dropping-particle&quot;:&quot;&quot;},{&quot;family&quot;:&quot;Saha&quot;,&quot;given&quot;:&quot;Joykrisna&quot;,&quot;parse-names&quot;:false,&quot;dropping-particle&quot;:&quot;&quot;,&quot;non-dropping-particle&quot;:&quot;&quot;},{&quot;family&quot;:&quot;Khan&quot;,&quot;given&quot;:&quot;Mubarak Ahmad&quot;,&quot;parse-names&quot;:false,&quot;dropping-particle&quot;:&quot;&quot;,&quot;non-dropping-particle&quot;:&quot;&quot;}],&quot;container-title&quot;:&quot;Journal of Engineered Fibers and Fabrics&quot;,&quot;container-title-short&quot;:&quot;J Eng Fiber Fabr&quot;,&quot;DOI&quot;:&quot;10.1177/1558925020957969&quot;,&quot;ISSN&quot;:&quot;1558-9250&quot;,&quot;issued&quot;:{&quot;date-parts&quot;:[[2020,1,28]]},&quot;abstract&quot;:&quot;&lt;p&gt;Jute fibers can be an alternative solution to replace synthetic fibers for temporary sustainable geotextiles applications. To produce sustainable geotextiles, jute fabrics were treated first by bitumen emulsion (BE) and unsaturated polyester (UPE) resin then γ-radiation (2.5, 5, and 10 kGy doses) applied to increase its durability and performance. The resulting samples were J0 (raw jute), J1 (20% BE + 10% UPE), and J2 (30% BE + 10% UPE). It was revealed that γ-irradiation significantly decreased the moisture sensitivity and water absorbency. Tensile strength (TS) improved at 2.5 and 5 kGy doses of irradiation and then decreased at 10 kGy in both directions. The highest increase of TS found for 5 kGy dose in both directions of J1 (27.1% in warp and 27.7% in weft) and J2 (16.0% in warp and 23.8% in weft). After 120 days of soil burial test, biodegradation occurred for all the specimens except 2.5 kGy irradiated sample which retained its TS, however, TS dropped remarkably such as 71.9% and 85.1% in warp and weft directions, respectively for J1 sample, and 90.7% and 94.1% in warp and weft directions, respectively for J2 sample. Antimicrobial resistance of jute fabrics was assessed against gram-positive S. aureus and gram-negative E. coli bacteria. Further, FTIR, thermogravimetric analysis, and scanning electron microscopy (SEM) were also investigated in this study.&lt;/p&gt;&quot;,&quot;volume&quot;:&quot;15&quot;},&quot;isTemporary&quot;:false}]},{&quot;citationID&quot;:&quot;MENDELEY_CITATION_36d9e01e-8fde-44eb-b2cc-3420cd047b60&quot;,&quot;properties&quot;:{&quot;noteIndex&quot;:0,&quot;mode&quot;:&quot;composite&quot;},&quot;isEdited&quot;:false,&quot;manualOverride&quot;:{&quot;isManuallyOverridden&quot;:true,&quot;citeprocText&quot;:&quot;Holanda, Santos, et al. (2024)&quot;,&quot;manualOverrideText&quot;:&quot;Holanda, et al. (2024)&quot;},&quot;citationTag&quot;:&quot;MENDELEY_CITATION_v3_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&quot;,&quot;citationItems&quot;:[{&quot;displayAs&quot;:&quot;composite&quot;,&quot;label&quot;:&quot;page&quot;,&quot;id&quot;:&quot;e4c04dbf-81c6-3817-a546-4866458194f2&quot;,&quot;itemData&quot;:{&quot;type&quot;:&quot;article-journal&quot;,&quot;id&quot;:&quot;e4c04dbf-81c6-3817-a546-4866458194f2&quot;,&quot;title&quot;:&quot;Resistance of the fiber-derived geotextile from Typha domingensis submitted to field degradation&quot;,&quot;author&quot;:[{&quot;family&quot;:&quot;Holanda&quot;,&quot;given&quot;:&quot;Francisco Sandro Rodrigues&quot;,&quot;parse-names&quot;:false,&quot;dropping-particle&quot;:&quot;&quot;,&quot;non-dropping-particle&quot;:&quot;&quot;},{&quot;family&quot;:&quot;Santos&quot;,&quot;given&quot;:&quot;Luiz Diego Vidal&quot;,&quot;parse-names&quot;:false,&quot;dropping-particle&quot;:&quot;&quot;,&quot;non-dropping-particle&quot;:&quot;&quot;},{&quot;family&quot;:&quot;Melo&quot;,&quot;given&quot;:&quot;Jeangela Carla Rodrigues&quot;,&quot;parse-names&quot;:false,&quot;dropping-particle&quot;:&quot;De&quot;,&quot;non-dropping-particle&quot;:&quot;&quot;},{&quot;family&quot;:&quot;Boge&quot;,&quot;given&quot;:&quot;Gizelio Menezes&quot;,&quot;parse-names&quot;:false,&quot;dropping-particle&quot;:&quot;&quot;,&quot;non-dropping-particle&quot;:&quot;&quot;},{&quot;family&quot;:&quot;Sussuchi&quot;,&quot;given&quot;:&quot;Eliana Midori&quot;,&quot;parse-names&quot;:false,&quot;dropping-particle&quot;:&quot;&quot;,&quot;non-dropping-particle&quot;:&quot;&quot;},{&quot;family&quot;:&quot;Nascimento&quot;,&quot;given&quot;:&quot;Brenno Lima&quot;,&quot;parse-names&quot;:false,&quot;dropping-particle&quot;:&quot;&quot;,&quot;non-dropping-particle&quot;:&quot;&quot;},{&quot;family&quot;:&quot;Santos&quot;,&quot;given&quot;:&quot;Marcos Vinícius Quirino&quot;,&quot;parse-names&quot;:false,&quot;dropping-particle&quot;:&quot;dos&quot;,&quot;non-dropping-particle&quot;:&quot;&quot;},{&quot;family&quot;:&quot;Oliveira&quot;,&quot;given&quot;:&quot;Marla Ibrahim Uehbe&quot;,&quot;parse-names&quot;:false,&quot;dropping-particle&quot;:&quot;de&quot;,&quot;non-dropping-particle&quot;:&quot;&quot;}],&quot;container-title&quot;:&quot;Scientific Reports&quot;,&quot;container-title-short&quot;:&quot;Sci Rep&quot;,&quot;DOI&quot;:&quot;10.1038/s41598-024-56978-3&quot;,&quot;ISSN&quot;:&quot;2045-2322&quot;,&quot;issued&quot;:{&quot;date-parts&quot;:[[2024,4,15]]},&quot;page&quot;:&quot;8648&quot;,&quot;abstract&quot;:&quot;&lt;p&gt; Geotextiles made from plant fibers creates a suitable environment for plant growth as part of soil bioengineering techniques. The faster decomposition of plant fiber geotextiles compared to synthetic ones demands the use of composites that enhance their waterproofing and extend their durability in the environment. The objective of this work was to evaluate the resistance of a geotextile made with &lt;italic&gt;Thypha domingensis&lt;/italic&gt; to degradation caused by climatic variables. Tensile strength tests were conducted in the laboratory in order to evaluate the degradation of geotextiles treated with single and double layers of waterproofing resin. Based on Scanning Electron Microscopy (SEM) images, it was verified that applying double layer of waterproofing resin delays the fibers degradation up to 120 days of exposure to the effects of climatic variables other than temperature. The maximum resistance losses due to the geotextile's exposure to degradation were statistically significant for all three treatments: control-without waterproofing resin, with one layer resin, and with two layers resin. Therefore, waterproofing resin, provides a long-term protective solution for geotextiles made from cattail fibers. &lt;/p&gt;&quot;,&quot;issue&quot;:&quot;1&quot;,&quot;volume&quot;:&quot;14&quot;},&quot;isTemporary&quot;:false,&quot;suppress-author&quot;:false,&quot;composite&quot;:true,&quot;author-only&quot;:false}]},{&quot;citationID&quot;:&quot;MENDELEY_CITATION_701605f9-9c54-403a-8991-52ec54af6664&quot;,&quot;properties&quot;:{&quot;noteIndex&quot;:0},&quot;isEdited&quot;:false,&quot;manualOverride&quot;:{&quot;isManuallyOverridden&quot;:false,&quot;citeprocText&quot;:&quot;(Botvinova et al., 2020)&quot;,&quot;manualOverrideText&quot;:&quot;&quot;},&quot;citationTag&quot;:&quot;MENDELEY_CITATION_v3_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&quot;,&quot;citationItems&quot;:[{&quot;id&quot;:&quot;904514b9-9273-3144-9e69-d58271722233&quot;,&quot;itemData&quot;:{&quot;type&quot;:&quot;article-journal&quot;,&quot;id&quot;:&quot;904514b9-9273-3144-9e69-d58271722233&quot;,&quot;title&quot;:&quot;Producing Bicomponent Sealants Based on Polyaspartate Urea Resins&quot;,&quot;author&quot;:[{&quot;family&quot;:&quot;Botvinova&quot;,&quot;given&quot;:&quot;O. A.&quot;,&quot;parse-names&quot;:false,&quot;dropping-particle&quot;:&quot;&quot;,&quot;non-dropping-particle&quot;:&quot;&quot;},{&quot;family&quot;:&quot;Panov&quot;,&quot;given&quot;:&quot;Yu. T.&quot;,&quot;parse-names&quot;:false,&quot;dropping-particle&quot;:&quot;&quot;,&quot;non-dropping-particle&quot;:&quot;&quot;},{&quot;family&quot;:&quot;Romanov&quot;,&quot;given&quot;:&quot;S.&quot;,&quot;parse-names&quot;:false,&quot;dropping-particle&quot;:&quot;V.&quot;,&quot;non-dropping-particle&quot;:&quot;&quot;}],&quot;container-title&quot;:&quot;Polymer Science, Series D&quot;,&quot;DOI&quot;:&quot;10.1134/S1995421220040048&quot;,&quot;ISSN&quot;:&quot;1995-4212&quot;,&quot;issued&quot;:{&quot;date-parts&quot;:[[2020,10,8]]},&quot;page&quot;:&quot;407-413&quot;,&quot;issue&quot;:&quot;4&quot;,&quot;volume&quot;:&quot;13&quot;,&quot;container-title-short&quot;:&quot;&quot;},&quot;isTemporary&quot;:false}]},{&quot;citationID&quot;:&quot;MENDELEY_CITATION_c1b4333b-3fa3-4e2c-8deb-58d57979737e&quot;,&quot;properties&quot;:{&quot;noteIndex&quot;:0},&quot;isEdited&quot;:false,&quot;manualOverride&quot;:{&quot;isManuallyOverridden&quot;:false,&quot;citeprocText&quot;:&quot;(Bonanno &amp;#38; Cirelli, 2017; Grace, 1989)&quot;,&quot;manualOverrideText&quot;:&quot;&quot;},&quot;citationTag&quot;:&quot;MENDELEY_CITATION_v3_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&quot;,&quot;citationItems&quot;:[{&quot;id&quot;:&quot;ab16af26-71a6-3dd9-bce7-232c6192f46b&quot;,&quot;itemData&quot;:{&quot;type&quot;:&quot;article-journal&quot;,&quot;id&quot;:&quot;ab16af26-71a6-3dd9-bce7-232c6192f46b&quot;,&quot;title&quot;:&quot;Effects of water depth on Typha Latifolia and typha domingensis&quot;,&quot;author&quot;:[{&quot;family&quot;:&quot;Grace&quot;,&quot;given&quot;:&quot;James B.&quot;,&quot;parse-names&quot;:false,&quot;dropping-particle&quot;:&quot;&quot;,&quot;non-dropping-particle&quot;:&quot;&quot;}],&quot;container-title&quot;:&quot;American Journal of Botany&quot;,&quot;container-title-short&quot;:&quot;Am J Bot&quot;,&quot;DOI&quot;:&quot;10.1002/j.1537-2197.1989.tb11371.x&quot;,&quot;ISSN&quot;:&quot;0002-9122&quot;,&quot;issued&quot;:{&quot;date-parts&quot;:[[1989,5]]},&quot;page&quot;:&quot;762-768&quot;,&quot;abstract&quot;:&quot;&lt;p&gt; The two species of &lt;italic&gt;Typha&lt;/italic&gt; common in the southeastern United States, &lt;italic&gt;T. latifolia&lt;/italic&gt; and &lt;italic&gt;T. domingensis&lt;/italic&gt; differ substantially in their tolerance to deep water. The objective of this study was to examine the morphology and biomass allocation of these two species to determine if they have similar phenotypic responses to water depth. Replicate monocultures of the two species were established at a range of water depths in an artificial pond and allowed to grow for three growing seasons. At the end of the experiment, subsamples were harvested for determination of plant morphology as well as above‐ and belowground biomass. &lt;/p&gt;&quot;,&quot;issue&quot;:&quot;5&quot;,&quot;volume&quot;:&quot;76&quot;},&quot;isTemporary&quot;:false},{&quot;id&quot;:&quot;2311e4c5-8e38-3a34-ba0b-1c1bfe5ca5da&quot;,&quot;itemData&quot;:{&quot;type&quot;:&quot;article-journal&quot;,&quot;id&quot;:&quot;2311e4c5-8e38-3a34-ba0b-1c1bfe5ca5da&quot;,&quot;title&quot;:&quot;Comparative analysis of element concentrations and translocation in three wetland congener plants: Typha domingensis , Typha latifolia and Typha angustifolia&quot;,&quot;author&quot;:[{&quot;family&quot;:&quot;Bonanno&quot;,&quot;given&quot;:&quot;Giuseppe&quot;,&quot;parse-names&quot;:false,&quot;dropping-particle&quot;:&quot;&quot;,&quot;non-dropping-particle&quot;:&quot;&quot;},{&quot;family&quot;:&quot;Cirelli&quot;,&quot;given&quot;:&quot;Giuseppe Luigi&quot;,&quot;parse-names&quot;:false,&quot;dropping-particle&quot;:&quot;&quot;,&quot;non-dropping-particle&quot;:&quot;&quot;}],&quot;container-title&quot;:&quot;Ecotoxicology and Environmental Safety&quot;,&quot;container-title-short&quot;:&quot;Ecotoxicol Environ Saf&quot;,&quot;DOI&quot;:&quot;10.1016/j.ecoenv.2017.05.021&quot;,&quot;ISSN&quot;:&quot;01476513&quot;,&quot;issued&quot;:{&quot;date-parts&quot;:[[2017,9]]},&quot;page&quot;:&quot;92-101&quot;,&quot;volume&quot;:&quot;143&quot;},&quot;isTemporary&quot;:false}]},{&quot;citationID&quot;:&quot;MENDELEY_CITATION_85cd1064-cb4e-46d1-b956-c24a1210a77f&quot;,&quot;properties&quot;:{&quot;noteIndex&quot;:0},&quot;isEdited&quot;:false,&quot;manualOverride&quot;:{&quot;isManuallyOverridden&quot;:false,&quot;citeprocText&quot;:&quot;(Kamali Moghaddam, 2022)&quot;,&quot;manualOverrideText&quot;:&quot;&quot;},&quot;citationTag&quot;:&quot;MENDELEY_CITATION_v3_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&quot;,&quot;citationItems&quot;:[{&quot;id&quot;:&quot;09c01501-9750-32d1-9706-ba53e3e91004&quot;,&quot;itemData&quot;:{&quot;type&quot;:&quot;article-journal&quot;,&quot;id&quot;:&quot;09c01501-9750-32d1-9706-ba53e3e91004&quot;,&quot;title&quot;:&quot;Typha Leaves Fiber and Its Composites: A Review&quot;,&quot;author&quot;:[{&quot;family&quot;:&quot;Kamali Moghaddam&quot;,&quot;given&quot;:&quot;Meghdad&quot;,&quot;parse-names&quot;:false,&quot;dropping-particle&quot;:&quot;&quot;,&quot;non-dropping-particle&quot;:&quot;&quot;}],&quot;container-title&quot;:&quot;Journal of Natural Fibers&quot;,&quot;DOI&quot;:&quot;10.1080/15440478.2020.1870643&quot;,&quot;ISSN&quot;:&quot;1544-0478&quot;,&quot;issued&quot;:{&quot;date-parts&quot;:[[2022,12,1]]},&quot;page&quot;:&quot;4993-5007&quot;,&quot;issue&quot;:&quot;13&quot;,&quot;volume&quot;:&quot;19&quot;,&quot;container-title-short&quot;:&quot;&quot;},&quot;isTemporary&quot;:false}]},{&quot;citationID&quot;:&quot;MENDELEY_CITATION_3a062b9b-a462-4e6c-88b5-90d805742131&quot;,&quot;properties&quot;:{&quot;noteIndex&quot;:0},&quot;isEdited&quot;:false,&quot;manualOverride&quot;:{&quot;isManuallyOverridden&quot;:false,&quot;citeprocText&quot;:&quot;(Cardoso &amp;#38; Balaban, 2013)&quot;,&quot;manualOverrideText&quot;:&quot;&quot;},&quot;citationTag&quot;:&quot;MENDELEY_CITATION_v3_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&quot;,&quot;citationItems&quot;:[{&quot;id&quot;:&quot;8723053b-deb0-33c4-8707-5fdbfbd1d7c4&quot;,&quot;itemData&quot;:{&quot;type&quot;:&quot;article-journal&quot;,&quot;id&quot;:&quot;8723053b-deb0-33c4-8707-5fdbfbd1d7c4&quot;,&quot;title&quot;:&quot;Preparação de Resinas de Poliuretana à Base de Óleo de Mamona e Dietanolamina e sua Aplicação em Circuitos Eletroeletrônicos&quot;,&quot;author&quot;:[{&quot;family&quot;:&quot;Cardoso&quot;,&quot;given&quot;:&quot;Oldemar Ribeiro&quot;,&quot;parse-names&quot;:false,&quot;dropping-particle&quot;:&quot;&quot;,&quot;non-dropping-particle&quot;:&quot;&quot;},{&quot;family&quot;:&quot;Balaban&quot;,&quot;given&quot;:&quot;Rosangela de Carvalho&quot;,&quot;parse-names&quot;:false,&quot;dropping-particle&quot;:&quot;&quot;,&quot;non-dropping-particle&quot;:&quot;&quot;}],&quot;container-title&quot;:&quot;Polímeros Ciência e Tecnologia&quot;,&quot;DOI&quot;:&quot;10.4322/polimeros.2013.003&quot;,&quot;ISSN&quot;:&quot;1678-5169&quot;,&quot;issued&quot;:{&quot;date-parts&quot;:[[2013]]},&quot;page&quot;:&quot;552-558&quot;,&quot;issue&quot;:&quot;4&quot;,&quot;volume&quot;:&quot;23&quot;,&quot;container-title-short&quot;:&quot;&quot;},&quot;isTemporary&quot;:false}]},{&quot;citationID&quot;:&quot;MENDELEY_CITATION_f1e28928-f0ce-477c-b9d7-e6df5b23e68f&quot;,&quot;properties&quot;:{&quot;noteIndex&quot;:0},&quot;isEdited&quot;:false,&quot;manualOverride&quot;:{&quot;isManuallyOverridden&quot;:false,&quot;citeprocText&quot;:&quot;(Kausar, 2019)&quot;,&quot;manualOverrideText&quot;:&quot;&quot;},&quot;citationTag&quot;:&quot;MENDELEY_CITATION_v3_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&quot;,&quot;citationItems&quot;:[{&quot;id&quot;:&quot;e4aa9d1b-76d6-359e-97f0-24433580e6f5&quot;,&quot;itemData&quot;:{&quot;type&quot;:&quot;article-journal&quot;,&quot;id&quot;:&quot;e4aa9d1b-76d6-359e-97f0-24433580e6f5&quot;,&quot;title&quot;:&quot;Interpenetrating polymer network and nanocomposite IPN of polyurethane/epoxy: a review on fundamentals and advancements&quot;,&quot;author&quot;:[{&quot;family&quot;:&quot;Kausar&quot;,&quot;given&quot;:&quot;Ayesha&quot;,&quot;parse-names&quot;:false,&quot;dropping-particle&quot;:&quot;&quot;,&quot;non-dropping-particle&quot;:&quot;&quot;}],&quot;container-title&quot;:&quot;Polymer-Plastics Technology and Materials&quot;,&quot;DOI&quot;:&quot;10.1080/25740881.2018.1563114&quot;,&quot;ISSN&quot;:&quot;2574-0881&quot;,&quot;issued&quot;:{&quot;date-parts&quot;:[[2019,5,3]]},&quot;page&quot;:&quot;691-706&quot;,&quot;issue&quot;:&quot;7&quot;,&quot;volume&quot;:&quot;58&quot;,&quot;container-title-short&quot;:&quot;&quot;},&quot;isTemporary&quot;:false}]},{&quot;citationID&quot;:&quot;MENDELEY_CITATION_ea891223-fc16-473c-b29f-964e41d0f05a&quot;,&quot;properties&quot;:{&quot;noteIndex&quot;:0},&quot;isEdited&quot;:false,&quot;manualOverride&quot;:{&quot;isManuallyOverridden&quot;:false,&quot;citeprocText&quot;:&quot;(Zhang et al., 2021)&quot;,&quot;manualOverrideText&quot;:&quot;&quot;},&quot;citationTag&quot;:&quot;MENDELEY_CITATION_v3_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&quot;,&quot;citationItems&quot;:[{&quot;id&quot;:&quot;6cf6917d-c7f2-3893-848b-cdac75adeee1&quot;,&quot;itemData&quot;:{&quot;type&quot;:&quot;article-journal&quot;,&quot;id&quot;:&quot;6cf6917d-c7f2-3893-848b-cdac75adeee1&quot;,&quot;title&quot;:&quot;Semi-interpenetrating polymer networks prepared from castor oil-based waterborne polyurethanes and carboxymethyl chitosan&quot;,&quot;author&quot;:[{&quot;family&quot;:&quot;Zhang&quot;,&quot;given&quot;:&quot;Wenbo&quot;,&quot;parse-names&quot;:false,&quot;dropping-particle&quot;:&quot;&quot;,&quot;non-dropping-particle&quot;:&quot;&quot;},{&quot;family&quot;:&quot;Deng&quot;,&quot;given&quot;:&quot;Henghui&quot;,&quot;parse-names&quot;:false,&quot;dropping-particle&quot;:&quot;&quot;,&quot;non-dropping-particle&quot;:&quot;&quot;},{&quot;family&quot;:&quot;Xia&quot;,&quot;given&quot;:&quot;Lijuan&quot;,&quot;parse-names&quot;:false,&quot;dropping-particle&quot;:&quot;&quot;,&quot;non-dropping-particle&quot;:&quot;&quot;},{&quot;family&quot;:&quot;Shen&quot;,&quot;given&quot;:&quot;Lan&quot;,&quot;parse-names&quot;:false,&quot;dropping-particle&quot;:&quot;&quot;,&quot;non-dropping-particle&quot;:&quot;&quot;},{&quot;family&quot;:&quot;Zhang&quot;,&quot;given&quot;:&quot;Chaoqun&quot;,&quot;parse-names&quot;:false,&quot;dropping-particle&quot;:&quot;&quot;,&quot;non-dropping-particle&quot;:&quot;&quot;},{&quot;family&quot;:&quot;Lu&quot;,&quot;given&quot;:&quot;Qiming&quot;,&quot;parse-names&quot;:false,&quot;dropping-particle&quot;:&quot;&quot;,&quot;non-dropping-particle&quot;:&quot;&quot;},{&quot;family&quot;:&quot;Sun&quot;,&quot;given&quot;:&quot;Shaolong&quot;,&quot;parse-names&quot;:false,&quot;dropping-particle&quot;:&quot;&quot;,&quot;non-dropping-particle&quot;:&quot;&quot;}],&quot;container-title&quot;:&quot;Carbohydrate Polymers&quot;,&quot;container-title-short&quot;:&quot;Carbohydr Polym&quot;,&quot;DOI&quot;:&quot;10.1016/j.carbpol.2020.117507&quot;,&quot;ISSN&quot;:&quot;01448617&quot;,&quot;issued&quot;:{&quot;date-parts&quot;:[[2021,3]]},&quot;page&quot;:&quot;117507&quot;,&quot;volume&quot;:&quot;256&quot;},&quot;isTemporary&quot;:false}]},{&quot;citationID&quot;:&quot;MENDELEY_CITATION_55a31657-391f-4072-b7a1-fd01d8221baa&quot;,&quot;properties&quot;:{&quot;noteIndex&quot;:0},&quot;isEdited&quot;:false,&quot;manualOverride&quot;:{&quot;isManuallyOverridden&quot;:false,&quot;citeprocText&quot;:&quot;(He et al., 2024)&quot;,&quot;manualOverrideText&quot;:&quot;&quot;},&quot;citationTag&quot;:&quot;MENDELEY_CITATION_v3_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&quot;,&quot;citationItems&quot;:[{&quot;id&quot;:&quot;40d62a59-f38a-3528-ba0f-4f421fb23c54&quot;,&quot;itemData&quot;:{&quot;type&quot;:&quot;article-journal&quot;,&quot;id&quot;:&quot;40d62a59-f38a-3528-ba0f-4f421fb23c54&quot;,&quot;title&quot;:&quot;Substantial improvement of thermal conductivity and mechanical properties of polymer composites by incorporation of boron nitride nanosheets and modulation of thermal curing reaction&quot;,&quot;author&quot;:[{&quot;family&quot;:&quot;He&quot;,&quot;given&quot;:&quot;Liang&quot;,&quot;parse-names&quot;:false,&quot;dropping-particle&quot;:&quot;&quot;,&quot;non-dropping-particle&quot;:&quot;&quot;},{&quot;family&quot;:&quot;Zhang&quot;,&quot;given&quot;:&quot;Wanru&quot;,&quot;parse-names&quot;:false,&quot;dropping-particle&quot;:&quot;&quot;,&quot;non-dropping-particle&quot;:&quot;&quot;},{&quot;family&quot;:&quot;Liu&quot;,&quot;given&quot;:&quot;Xiaobo&quot;,&quot;parse-names&quot;:false,&quot;dropping-particle&quot;:&quot;&quot;,&quot;non-dropping-particle&quot;:&quot;&quot;},{&quot;family&quot;:&quot;Tong&quot;,&quot;given&quot;:&quot;Lifen&quot;,&quot;parse-names&quot;:false,&quot;dropping-particle&quot;:&quot;&quot;,&quot;non-dropping-particle&quot;:&quot;&quot;}],&quot;container-title&quot;:&quot;Polymer Composites&quot;,&quot;container-title-short&quot;:&quot;Polym Compos&quot;,&quot;DOI&quot;:&quot;10.1002/pc.27915&quot;,&quot;ISSN&quot;:&quot;0272-8397&quot;,&quot;issued&quot;:{&quot;date-parts&quot;:[[2024,2,20]]},&quot;page&quot;:&quot;2215-2231&quot;,&quot;issue&quot;:&quot;3&quot;,&quot;volume&quot;:&quot;45&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FE624-547B-489B-9DD1-25DE2339C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18</Pages>
  <Words>6210</Words>
  <Characters>33535</Characters>
  <Application>Microsoft Office Word</Application>
  <DocSecurity>0</DocSecurity>
  <Lines>279</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Vidal Santos</dc:creator>
  <cp:keywords/>
  <dc:description/>
  <cp:lastModifiedBy>Diego Vidal Santos</cp:lastModifiedBy>
  <cp:revision>5</cp:revision>
  <cp:lastPrinted>2020-05-11T19:32:00Z</cp:lastPrinted>
  <dcterms:created xsi:type="dcterms:W3CDTF">2025-07-06T20:15:00Z</dcterms:created>
  <dcterms:modified xsi:type="dcterms:W3CDTF">2025-07-06T20:18:00Z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zotero-version="5.0.87"&gt;&lt;session id="A1hQyLlh"/&gt;&lt;style id="http://www.zotero.org/styles/instituto-brasileiro-de-informacao-em-ciencia-e-tecnologia-abnt-initials" locale="pt-BR" hasBibliography="1" bibliographyStyleHasBeenSet="1"/&gt;&lt;p</vt:lpwstr>
  </property>
  <property fmtid="{D5CDD505-2E9C-101B-9397-08002B2CF9AE}" pid="9" name="ZOTERO_PREF_2">
    <vt:lpwstr>refs&gt;&lt;pref name="fieldType" value="Field"/&gt;&lt;/prefs&gt;&lt;/data&gt;</vt:lpwstr>
  </property>
  <property fmtid="{D5CDD505-2E9C-101B-9397-08002B2CF9AE}" pid="10" name="Mendeley Document_1">
    <vt:lpwstr>True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